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20" w:rsidRDefault="00F35612" w:rsidP="00E63030">
      <w:pPr>
        <w:spacing w:after="0"/>
      </w:pPr>
      <w:r>
        <w:t>Name_____________________________________________</w:t>
      </w:r>
      <w:r>
        <w:tab/>
      </w:r>
      <w:r>
        <w:tab/>
      </w:r>
      <w:r>
        <w:tab/>
      </w:r>
      <w:r>
        <w:tab/>
        <w:t>Period______</w:t>
      </w:r>
    </w:p>
    <w:p w:rsidR="0027209D" w:rsidRDefault="0027209D" w:rsidP="00E63030">
      <w:pPr>
        <w:spacing w:after="0"/>
        <w:jc w:val="center"/>
        <w:rPr>
          <w:b/>
          <w:sz w:val="28"/>
          <w:szCs w:val="28"/>
        </w:rPr>
      </w:pPr>
    </w:p>
    <w:p w:rsidR="00F35612" w:rsidRDefault="002B7A10" w:rsidP="00E63030">
      <w:pPr>
        <w:spacing w:after="0"/>
        <w:jc w:val="center"/>
        <w:rPr>
          <w:b/>
          <w:sz w:val="28"/>
          <w:szCs w:val="28"/>
        </w:rPr>
      </w:pPr>
      <w:r>
        <w:rPr>
          <w:b/>
          <w:sz w:val="28"/>
          <w:szCs w:val="28"/>
        </w:rPr>
        <w:t>English I Fall 2015</w:t>
      </w:r>
      <w:r w:rsidR="00F35612" w:rsidRPr="00E54CDA">
        <w:rPr>
          <w:b/>
          <w:sz w:val="28"/>
          <w:szCs w:val="28"/>
        </w:rPr>
        <w:t xml:space="preserve"> Exam Review</w:t>
      </w:r>
      <w:r w:rsidR="001713CD">
        <w:rPr>
          <w:b/>
          <w:sz w:val="28"/>
          <w:szCs w:val="28"/>
        </w:rPr>
        <w:t xml:space="preserve">- </w:t>
      </w:r>
      <w:r w:rsidR="001713CD" w:rsidRPr="001713CD">
        <w:t>Exam Date:</w:t>
      </w:r>
      <w:r w:rsidR="001713CD" w:rsidRPr="001713CD">
        <w:rPr>
          <w:b/>
        </w:rPr>
        <w:t xml:space="preserve"> ____________________</w:t>
      </w:r>
    </w:p>
    <w:p w:rsidR="00E63030" w:rsidRDefault="00E63030" w:rsidP="00E63030">
      <w:pPr>
        <w:jc w:val="center"/>
      </w:pPr>
      <w:r>
        <w:t xml:space="preserve">Your Final Exam will consist of 70 Multiple Choice Questions and </w:t>
      </w:r>
      <w:r w:rsidR="00BD6141">
        <w:t>1 Essay</w:t>
      </w:r>
      <w:r>
        <w:t xml:space="preserve"> (</w:t>
      </w:r>
      <w:r w:rsidR="0058651A">
        <w:t>will complete</w:t>
      </w:r>
      <w:r>
        <w:t xml:space="preserve"> in class).</w:t>
      </w:r>
    </w:p>
    <w:p w:rsidR="00BD6141" w:rsidRPr="00F52B38" w:rsidRDefault="00DE10F6" w:rsidP="00E63030">
      <w:pPr>
        <w:spacing w:after="0"/>
      </w:pPr>
      <w:r w:rsidRPr="003A0BD3">
        <w:rPr>
          <w:b/>
        </w:rPr>
        <w:t xml:space="preserve">I. </w:t>
      </w:r>
      <w:r w:rsidR="0027209D">
        <w:rPr>
          <w:b/>
        </w:rPr>
        <w:t xml:space="preserve">Fiction </w:t>
      </w:r>
      <w:r w:rsidR="003A3D71" w:rsidRPr="003A0BD3">
        <w:rPr>
          <w:b/>
        </w:rPr>
        <w:t>Literary</w:t>
      </w:r>
      <w:r w:rsidRPr="003A0BD3">
        <w:rPr>
          <w:b/>
        </w:rPr>
        <w:t xml:space="preserve"> Terms Practice</w:t>
      </w:r>
      <w:r w:rsidR="00F52B38">
        <w:rPr>
          <w:b/>
        </w:rPr>
        <w:t xml:space="preserve"> – </w:t>
      </w:r>
      <w:r w:rsidR="00F52B38" w:rsidRPr="00F52B38">
        <w:t>You need to know the</w:t>
      </w:r>
      <w:r w:rsidR="00F52B38" w:rsidRPr="00F52B38">
        <w:rPr>
          <w:b/>
        </w:rPr>
        <w:t xml:space="preserve"> definition</w:t>
      </w:r>
      <w:r w:rsidR="00F52B38" w:rsidRPr="00F52B38">
        <w:t xml:space="preserve"> and be able to </w:t>
      </w:r>
      <w:r w:rsidR="00F52B38" w:rsidRPr="00F52B38">
        <w:rPr>
          <w:b/>
        </w:rPr>
        <w:t>identify examples</w:t>
      </w:r>
      <w:r w:rsidR="00F52B38" w:rsidRPr="00F52B38">
        <w:t xml:space="preserve"> in a text</w:t>
      </w:r>
    </w:p>
    <w:p w:rsidR="00DE10F6" w:rsidRDefault="00BD6141" w:rsidP="00E63030">
      <w:pPr>
        <w:spacing w:after="0"/>
      </w:pPr>
      <w:r w:rsidRPr="00F52B38">
        <w:t xml:space="preserve">Your English I Terms packet includes terms we will learn throughout the year. The terms below are the only terms you will need to know for the Fall Exam. Fill out the chart below (even if your packet is complete) to help you prepare. Consider making flashcards as well! </w:t>
      </w:r>
    </w:p>
    <w:p w:rsidR="009C0D21" w:rsidRPr="00F52B38" w:rsidRDefault="009C0D21" w:rsidP="00E6303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3702"/>
        <w:gridCol w:w="4741"/>
      </w:tblGrid>
      <w:tr w:rsidR="00F52B38" w:rsidRPr="00F873FB" w:rsidTr="00F52B38">
        <w:tc>
          <w:tcPr>
            <w:tcW w:w="2195" w:type="dxa"/>
            <w:shd w:val="clear" w:color="auto" w:fill="auto"/>
          </w:tcPr>
          <w:p w:rsidR="00F52B38" w:rsidRPr="00F873FB" w:rsidRDefault="00F52B38" w:rsidP="00F52B38">
            <w:pPr>
              <w:spacing w:after="0"/>
              <w:rPr>
                <w:rFonts w:ascii="Candara" w:hAnsi="Candara"/>
                <w:b/>
              </w:rPr>
            </w:pPr>
            <w:r w:rsidRPr="00F873FB">
              <w:rPr>
                <w:rFonts w:ascii="Candara" w:hAnsi="Candara"/>
                <w:b/>
              </w:rPr>
              <w:t>Term</w:t>
            </w:r>
          </w:p>
        </w:tc>
        <w:tc>
          <w:tcPr>
            <w:tcW w:w="3702" w:type="dxa"/>
            <w:shd w:val="clear" w:color="auto" w:fill="auto"/>
          </w:tcPr>
          <w:p w:rsidR="00F52B38" w:rsidRPr="00F873FB" w:rsidRDefault="00F52B38" w:rsidP="00F52B38">
            <w:pPr>
              <w:spacing w:after="0"/>
              <w:rPr>
                <w:rFonts w:ascii="Candara" w:hAnsi="Candara"/>
                <w:b/>
              </w:rPr>
            </w:pPr>
            <w:r w:rsidRPr="00F873FB">
              <w:rPr>
                <w:rFonts w:ascii="Candara" w:hAnsi="Candara"/>
                <w:b/>
              </w:rPr>
              <w:t>Definition</w:t>
            </w:r>
          </w:p>
        </w:tc>
        <w:tc>
          <w:tcPr>
            <w:tcW w:w="4741" w:type="dxa"/>
            <w:shd w:val="clear" w:color="auto" w:fill="auto"/>
          </w:tcPr>
          <w:p w:rsidR="00F52B38" w:rsidRDefault="00F52B38" w:rsidP="00F52B38">
            <w:pPr>
              <w:spacing w:after="0"/>
              <w:rPr>
                <w:rFonts w:ascii="Candara" w:hAnsi="Candara"/>
                <w:b/>
              </w:rPr>
            </w:pPr>
            <w:r w:rsidRPr="00F873FB">
              <w:rPr>
                <w:rFonts w:ascii="Candara" w:hAnsi="Candara"/>
                <w:b/>
              </w:rPr>
              <w:t>Example from Text</w:t>
            </w:r>
            <w:r>
              <w:rPr>
                <w:rFonts w:ascii="Candara" w:hAnsi="Candara"/>
                <w:b/>
              </w:rPr>
              <w:t xml:space="preserve"> </w:t>
            </w:r>
          </w:p>
          <w:p w:rsidR="00F52B38" w:rsidRPr="00F873FB" w:rsidRDefault="00F52B38" w:rsidP="002B7A10">
            <w:pPr>
              <w:spacing w:after="0"/>
              <w:rPr>
                <w:rFonts w:ascii="Candara" w:hAnsi="Candara"/>
                <w:b/>
              </w:rPr>
            </w:pPr>
            <w:r w:rsidRPr="00F52B38">
              <w:rPr>
                <w:u w:val="single"/>
              </w:rPr>
              <w:t>The Pearl</w:t>
            </w:r>
            <w:r w:rsidR="002B7A10">
              <w:t xml:space="preserve"> </w:t>
            </w:r>
            <w:r>
              <w:t xml:space="preserve">or “The Veldt” </w:t>
            </w:r>
          </w:p>
        </w:tc>
      </w:tr>
      <w:tr w:rsidR="00F52B38" w:rsidRPr="00F873FB" w:rsidTr="00F52B38">
        <w:tc>
          <w:tcPr>
            <w:tcW w:w="2195" w:type="dxa"/>
            <w:shd w:val="clear" w:color="auto" w:fill="auto"/>
          </w:tcPr>
          <w:p w:rsidR="00F52B38" w:rsidRPr="00F873FB" w:rsidRDefault="00F52B38" w:rsidP="009C0D21">
            <w:pPr>
              <w:spacing w:after="0"/>
              <w:rPr>
                <w:rFonts w:ascii="Candara" w:hAnsi="Candara"/>
              </w:rPr>
            </w:pPr>
            <w:r w:rsidRPr="00F873FB">
              <w:rPr>
                <w:rFonts w:ascii="Candara" w:hAnsi="Candara"/>
              </w:rPr>
              <w:t>Characterization:</w:t>
            </w:r>
          </w:p>
        </w:tc>
        <w:tc>
          <w:tcPr>
            <w:tcW w:w="3702" w:type="dxa"/>
            <w:shd w:val="clear" w:color="auto" w:fill="auto"/>
          </w:tcPr>
          <w:p w:rsidR="00F52B38" w:rsidRPr="002D63B1" w:rsidRDefault="00F52B38" w:rsidP="009C0D21">
            <w:pPr>
              <w:spacing w:after="0"/>
              <w:rPr>
                <w:rFonts w:ascii="Candara" w:hAnsi="Candara"/>
              </w:rPr>
            </w:pPr>
            <w:r w:rsidRPr="002D63B1">
              <w:rPr>
                <w:rFonts w:ascii="Candara" w:hAnsi="Candara"/>
              </w:rPr>
              <w:t xml:space="preserve">An author’s use of description, dialogue, and action to make the character more vivid and realistic. </w:t>
            </w:r>
          </w:p>
        </w:tc>
        <w:tc>
          <w:tcPr>
            <w:tcW w:w="4741" w:type="dxa"/>
            <w:shd w:val="clear" w:color="auto" w:fill="auto"/>
          </w:tcPr>
          <w:p w:rsidR="00F52B38" w:rsidRPr="00F873FB" w:rsidRDefault="00F52B38"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jc w:val="right"/>
              <w:rPr>
                <w:rFonts w:ascii="Candara" w:hAnsi="Candara"/>
              </w:rPr>
            </w:pPr>
            <w:r w:rsidRPr="00F873FB">
              <w:rPr>
                <w:rFonts w:ascii="Candara" w:hAnsi="Candara"/>
              </w:rPr>
              <w:t>Antagonist:</w:t>
            </w:r>
          </w:p>
        </w:tc>
        <w:tc>
          <w:tcPr>
            <w:tcW w:w="3702" w:type="dxa"/>
            <w:shd w:val="clear" w:color="auto" w:fill="auto"/>
          </w:tcPr>
          <w:p w:rsidR="00F52B38" w:rsidRDefault="00F52B38" w:rsidP="009C0D21">
            <w:pPr>
              <w:spacing w:after="0"/>
              <w:rPr>
                <w:rFonts w:ascii="Candara" w:hAnsi="Candara" w:cs="Calibri"/>
              </w:rPr>
            </w:pPr>
            <w:r w:rsidRPr="00F873FB">
              <w:rPr>
                <w:rFonts w:ascii="Candara" w:hAnsi="Candara" w:cs="Calibri"/>
              </w:rPr>
              <w:t xml:space="preserve">the character that stands directly opposed to the protagonist.  </w:t>
            </w:r>
          </w:p>
          <w:p w:rsidR="0027209D" w:rsidRPr="00F873FB" w:rsidRDefault="0027209D" w:rsidP="009C0D21">
            <w:pPr>
              <w:spacing w:after="0"/>
              <w:rPr>
                <w:rFonts w:ascii="Candara" w:hAnsi="Candara"/>
              </w:rPr>
            </w:pPr>
          </w:p>
        </w:tc>
        <w:tc>
          <w:tcPr>
            <w:tcW w:w="4741" w:type="dxa"/>
            <w:shd w:val="clear" w:color="auto" w:fill="auto"/>
          </w:tcPr>
          <w:p w:rsidR="00F52B38" w:rsidRPr="00F873FB" w:rsidRDefault="00F52B38"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jc w:val="right"/>
              <w:rPr>
                <w:rFonts w:ascii="Candara" w:hAnsi="Candara"/>
              </w:rPr>
            </w:pPr>
            <w:r w:rsidRPr="00F873FB">
              <w:rPr>
                <w:rFonts w:ascii="Candara" w:hAnsi="Candara"/>
              </w:rPr>
              <w:t>Protagonist:</w:t>
            </w:r>
          </w:p>
        </w:tc>
        <w:tc>
          <w:tcPr>
            <w:tcW w:w="3702" w:type="dxa"/>
            <w:shd w:val="clear" w:color="auto" w:fill="auto"/>
          </w:tcPr>
          <w:p w:rsidR="00F52B38" w:rsidRDefault="00F52B38" w:rsidP="009C0D21">
            <w:pPr>
              <w:spacing w:after="0"/>
              <w:rPr>
                <w:rFonts w:ascii="Candara" w:hAnsi="Candara"/>
              </w:rPr>
            </w:pPr>
            <w:r w:rsidRPr="00F873FB">
              <w:rPr>
                <w:rFonts w:ascii="Candara" w:hAnsi="Candara"/>
              </w:rPr>
              <w:t>the main character in a story</w:t>
            </w:r>
          </w:p>
          <w:p w:rsidR="00F52B38" w:rsidRPr="00F873FB" w:rsidRDefault="00F52B38" w:rsidP="009C0D21">
            <w:pPr>
              <w:spacing w:after="0"/>
              <w:rPr>
                <w:rFonts w:ascii="Candara" w:hAnsi="Candara"/>
              </w:rPr>
            </w:pPr>
          </w:p>
        </w:tc>
        <w:tc>
          <w:tcPr>
            <w:tcW w:w="4741" w:type="dxa"/>
            <w:shd w:val="clear" w:color="auto" w:fill="auto"/>
          </w:tcPr>
          <w:p w:rsidR="00F52B38" w:rsidRDefault="00F52B38" w:rsidP="009C0D21">
            <w:pPr>
              <w:spacing w:after="0"/>
              <w:rPr>
                <w:rFonts w:ascii="Candara" w:hAnsi="Candara"/>
              </w:rPr>
            </w:pPr>
          </w:p>
          <w:p w:rsidR="0027209D" w:rsidRDefault="0027209D" w:rsidP="009C0D21">
            <w:pPr>
              <w:spacing w:after="0"/>
              <w:rPr>
                <w:rFonts w:ascii="Candara" w:hAnsi="Candara"/>
              </w:rPr>
            </w:pPr>
          </w:p>
          <w:p w:rsidR="0027209D" w:rsidRPr="00F873FB" w:rsidRDefault="0027209D"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jc w:val="right"/>
              <w:rPr>
                <w:rFonts w:ascii="Candara" w:hAnsi="Candara"/>
              </w:rPr>
            </w:pPr>
            <w:r w:rsidRPr="00F873FB">
              <w:rPr>
                <w:rFonts w:ascii="Candara" w:hAnsi="Candara"/>
              </w:rPr>
              <w:t>Motivation:</w:t>
            </w:r>
          </w:p>
        </w:tc>
        <w:tc>
          <w:tcPr>
            <w:tcW w:w="3702" w:type="dxa"/>
            <w:shd w:val="clear" w:color="auto" w:fill="auto"/>
          </w:tcPr>
          <w:p w:rsidR="00F52B38" w:rsidRPr="00F873FB" w:rsidRDefault="00F52B38" w:rsidP="009C0D21">
            <w:pPr>
              <w:spacing w:after="0"/>
              <w:rPr>
                <w:rFonts w:ascii="Candara" w:hAnsi="Candara"/>
              </w:rPr>
            </w:pPr>
            <w:r w:rsidRPr="00F873FB">
              <w:rPr>
                <w:rFonts w:ascii="Candara" w:hAnsi="Candara" w:cs="Calibri"/>
              </w:rPr>
              <w:t xml:space="preserve">a circumstance or set of circumstances that prompts a character to act in a certain way </w:t>
            </w:r>
          </w:p>
        </w:tc>
        <w:tc>
          <w:tcPr>
            <w:tcW w:w="4741" w:type="dxa"/>
            <w:shd w:val="clear" w:color="auto" w:fill="auto"/>
          </w:tcPr>
          <w:p w:rsidR="00F52B38" w:rsidRPr="00F873FB" w:rsidRDefault="00F52B38"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rPr>
                <w:rFonts w:ascii="Candara" w:hAnsi="Candara"/>
              </w:rPr>
            </w:pPr>
            <w:r w:rsidRPr="00F873FB">
              <w:rPr>
                <w:rFonts w:ascii="Candara" w:hAnsi="Candara"/>
              </w:rPr>
              <w:t>Imagery:</w:t>
            </w:r>
          </w:p>
        </w:tc>
        <w:tc>
          <w:tcPr>
            <w:tcW w:w="3702" w:type="dxa"/>
            <w:shd w:val="clear" w:color="auto" w:fill="auto"/>
          </w:tcPr>
          <w:p w:rsidR="00F52B38" w:rsidRPr="00F873FB" w:rsidRDefault="00F52B38" w:rsidP="009C0D21">
            <w:pPr>
              <w:spacing w:after="0"/>
              <w:rPr>
                <w:rFonts w:ascii="Candara" w:hAnsi="Candara"/>
              </w:rPr>
            </w:pPr>
            <w:r>
              <w:rPr>
                <w:rFonts w:ascii="Candara" w:hAnsi="Candara"/>
              </w:rPr>
              <w:t>Language used to describe</w:t>
            </w:r>
            <w:r w:rsidRPr="00F873FB">
              <w:rPr>
                <w:rFonts w:ascii="Candara" w:hAnsi="Candara"/>
              </w:rPr>
              <w:t xml:space="preserve"> by appealing to one of our five senses (sound, sight, tough, taste, smell</w:t>
            </w:r>
            <w:r>
              <w:rPr>
                <w:rFonts w:ascii="Candara" w:hAnsi="Candara"/>
              </w:rPr>
              <w:t>)</w:t>
            </w:r>
          </w:p>
        </w:tc>
        <w:tc>
          <w:tcPr>
            <w:tcW w:w="4741" w:type="dxa"/>
            <w:shd w:val="clear" w:color="auto" w:fill="auto"/>
          </w:tcPr>
          <w:p w:rsidR="00F52B38" w:rsidRPr="00F873FB" w:rsidRDefault="00F52B38"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rPr>
                <w:rFonts w:ascii="Candara" w:hAnsi="Candara"/>
              </w:rPr>
            </w:pPr>
            <w:r w:rsidRPr="00F873FB">
              <w:rPr>
                <w:rFonts w:ascii="Candara" w:hAnsi="Candara"/>
              </w:rPr>
              <w:t>Mood:</w:t>
            </w:r>
          </w:p>
        </w:tc>
        <w:tc>
          <w:tcPr>
            <w:tcW w:w="3702" w:type="dxa"/>
            <w:shd w:val="clear" w:color="auto" w:fill="auto"/>
          </w:tcPr>
          <w:p w:rsidR="00F52B38" w:rsidRDefault="00F52B38" w:rsidP="009C0D21">
            <w:pPr>
              <w:spacing w:after="0"/>
              <w:rPr>
                <w:rFonts w:ascii="Candara" w:hAnsi="Candara" w:cs="Calibri"/>
              </w:rPr>
            </w:pPr>
            <w:r w:rsidRPr="00F873FB">
              <w:rPr>
                <w:rFonts w:ascii="Candara" w:hAnsi="Candara" w:cs="Calibri"/>
              </w:rPr>
              <w:t>the atmosphere or main emotion in a literary work</w:t>
            </w:r>
          </w:p>
          <w:p w:rsidR="00F52B38" w:rsidRPr="00F873FB" w:rsidRDefault="00F52B38" w:rsidP="009C0D21">
            <w:pPr>
              <w:spacing w:after="0"/>
              <w:rPr>
                <w:rFonts w:ascii="Candara" w:hAnsi="Candara"/>
              </w:rPr>
            </w:pPr>
          </w:p>
        </w:tc>
        <w:tc>
          <w:tcPr>
            <w:tcW w:w="4741" w:type="dxa"/>
            <w:shd w:val="clear" w:color="auto" w:fill="auto"/>
          </w:tcPr>
          <w:p w:rsidR="00F52B38" w:rsidRPr="00F873FB" w:rsidRDefault="00F52B38"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rPr>
                <w:rFonts w:ascii="Candara" w:hAnsi="Candara"/>
              </w:rPr>
            </w:pPr>
            <w:r>
              <w:rPr>
                <w:rFonts w:ascii="Candara" w:hAnsi="Candara"/>
              </w:rPr>
              <w:t xml:space="preserve">Situational </w:t>
            </w:r>
            <w:r w:rsidRPr="00F873FB">
              <w:rPr>
                <w:rFonts w:ascii="Candara" w:hAnsi="Candara"/>
              </w:rPr>
              <w:t>Irony:</w:t>
            </w:r>
          </w:p>
        </w:tc>
        <w:tc>
          <w:tcPr>
            <w:tcW w:w="3702" w:type="dxa"/>
            <w:shd w:val="clear" w:color="auto" w:fill="auto"/>
          </w:tcPr>
          <w:p w:rsidR="00F52B38" w:rsidRDefault="00F52B38" w:rsidP="009C0D21">
            <w:pPr>
              <w:spacing w:after="0"/>
              <w:rPr>
                <w:rFonts w:ascii="Candara" w:hAnsi="Candara"/>
              </w:rPr>
            </w:pPr>
            <w:r w:rsidRPr="00F873FB">
              <w:rPr>
                <w:rFonts w:ascii="Candara" w:hAnsi="Candara" w:cs="Calibri"/>
              </w:rPr>
              <w:t>occurs when a situation turns out differently from what one would normally expect</w:t>
            </w:r>
            <w:r w:rsidRPr="00F873FB">
              <w:rPr>
                <w:rFonts w:ascii="Candara" w:hAnsi="Candara"/>
              </w:rPr>
              <w:t xml:space="preserve"> </w:t>
            </w:r>
          </w:p>
          <w:p w:rsidR="002B7A10" w:rsidRPr="00F873FB" w:rsidRDefault="002B7A10" w:rsidP="009C0D21">
            <w:pPr>
              <w:spacing w:after="0"/>
              <w:rPr>
                <w:rFonts w:ascii="Candara" w:hAnsi="Candara"/>
              </w:rPr>
            </w:pPr>
          </w:p>
        </w:tc>
        <w:tc>
          <w:tcPr>
            <w:tcW w:w="4741" w:type="dxa"/>
            <w:shd w:val="clear" w:color="auto" w:fill="auto"/>
          </w:tcPr>
          <w:p w:rsidR="00F52B38" w:rsidRPr="00F873FB" w:rsidRDefault="00F52B38"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rPr>
                <w:rFonts w:ascii="Candara" w:hAnsi="Candara"/>
              </w:rPr>
            </w:pPr>
            <w:r w:rsidRPr="00F873FB">
              <w:rPr>
                <w:rFonts w:ascii="Candara" w:hAnsi="Candara"/>
              </w:rPr>
              <w:t>External Conflict:</w:t>
            </w:r>
          </w:p>
        </w:tc>
        <w:tc>
          <w:tcPr>
            <w:tcW w:w="3702" w:type="dxa"/>
            <w:shd w:val="clear" w:color="auto" w:fill="auto"/>
          </w:tcPr>
          <w:p w:rsidR="00F52B38" w:rsidRPr="00935640" w:rsidRDefault="00F52B38" w:rsidP="009C0D21">
            <w:pPr>
              <w:pStyle w:val="BodyText2"/>
              <w:spacing w:line="276" w:lineRule="auto"/>
              <w:rPr>
                <w:rFonts w:ascii="Candara" w:hAnsi="Candara"/>
                <w:sz w:val="22"/>
                <w:szCs w:val="22"/>
              </w:rPr>
            </w:pPr>
            <w:r w:rsidRPr="00935640">
              <w:rPr>
                <w:rFonts w:ascii="Candara" w:hAnsi="Candara" w:cs="Calibri"/>
                <w:b w:val="0"/>
                <w:bCs w:val="0"/>
                <w:sz w:val="22"/>
                <w:szCs w:val="22"/>
              </w:rPr>
              <w:t>a struggle that takes place between a character &amp; an outside force like another character, nature, society, or fate</w:t>
            </w:r>
          </w:p>
        </w:tc>
        <w:tc>
          <w:tcPr>
            <w:tcW w:w="4741" w:type="dxa"/>
            <w:shd w:val="clear" w:color="auto" w:fill="auto"/>
          </w:tcPr>
          <w:p w:rsidR="00F52B38" w:rsidRPr="00F873FB" w:rsidRDefault="00F52B38"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rPr>
                <w:rFonts w:ascii="Candara" w:hAnsi="Candara"/>
              </w:rPr>
            </w:pPr>
            <w:r w:rsidRPr="00F873FB">
              <w:rPr>
                <w:rFonts w:ascii="Candara" w:hAnsi="Candara"/>
              </w:rPr>
              <w:t xml:space="preserve"> Internal Conflict:</w:t>
            </w:r>
          </w:p>
        </w:tc>
        <w:tc>
          <w:tcPr>
            <w:tcW w:w="3702" w:type="dxa"/>
            <w:shd w:val="clear" w:color="auto" w:fill="auto"/>
          </w:tcPr>
          <w:p w:rsidR="00F52B38" w:rsidRPr="00F873FB" w:rsidRDefault="00F52B38" w:rsidP="009C0D21">
            <w:pPr>
              <w:spacing w:after="0"/>
              <w:rPr>
                <w:rFonts w:ascii="Candara" w:hAnsi="Candara"/>
              </w:rPr>
            </w:pPr>
            <w:r w:rsidRPr="00F873FB">
              <w:rPr>
                <w:rFonts w:ascii="Candara" w:hAnsi="Candara"/>
              </w:rPr>
              <w:t>a struggle that takes place within the mind of a character who is torn between two opposing feelings or courses of action</w:t>
            </w:r>
          </w:p>
        </w:tc>
        <w:tc>
          <w:tcPr>
            <w:tcW w:w="4741" w:type="dxa"/>
            <w:shd w:val="clear" w:color="auto" w:fill="auto"/>
          </w:tcPr>
          <w:p w:rsidR="00F52B38" w:rsidRPr="00F873FB" w:rsidRDefault="00F52B38"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rPr>
                <w:rFonts w:ascii="Candara" w:hAnsi="Candara"/>
              </w:rPr>
            </w:pPr>
            <w:r w:rsidRPr="00F873FB">
              <w:rPr>
                <w:rFonts w:ascii="Candara" w:hAnsi="Candara"/>
              </w:rPr>
              <w:t>Flashback:</w:t>
            </w:r>
          </w:p>
        </w:tc>
        <w:tc>
          <w:tcPr>
            <w:tcW w:w="3702" w:type="dxa"/>
            <w:shd w:val="clear" w:color="auto" w:fill="auto"/>
          </w:tcPr>
          <w:p w:rsidR="00F52B38" w:rsidRDefault="00F52B38" w:rsidP="009C0D21">
            <w:pPr>
              <w:spacing w:after="0"/>
              <w:rPr>
                <w:rFonts w:ascii="Candara" w:hAnsi="Candara" w:cs="Calibri"/>
              </w:rPr>
            </w:pPr>
            <w:r w:rsidRPr="00F873FB">
              <w:rPr>
                <w:rFonts w:ascii="Candara" w:hAnsi="Candara" w:cs="Calibri"/>
              </w:rPr>
              <w:t>a scene that interrupts the action to show a previous event</w:t>
            </w:r>
          </w:p>
          <w:p w:rsidR="002B7A10" w:rsidRDefault="002B7A10" w:rsidP="009C0D21">
            <w:pPr>
              <w:spacing w:after="0"/>
              <w:rPr>
                <w:rFonts w:ascii="Candara" w:hAnsi="Candara" w:cs="Calibri"/>
              </w:rPr>
            </w:pPr>
          </w:p>
          <w:p w:rsidR="0027209D" w:rsidRPr="00F873FB" w:rsidRDefault="0027209D" w:rsidP="009C0D21">
            <w:pPr>
              <w:spacing w:after="0"/>
              <w:rPr>
                <w:rFonts w:ascii="Candara" w:hAnsi="Candara"/>
              </w:rPr>
            </w:pPr>
          </w:p>
        </w:tc>
        <w:tc>
          <w:tcPr>
            <w:tcW w:w="4741" w:type="dxa"/>
            <w:shd w:val="clear" w:color="auto" w:fill="auto"/>
          </w:tcPr>
          <w:p w:rsidR="00F52B38" w:rsidRDefault="00F52B38" w:rsidP="009C0D21">
            <w:pPr>
              <w:spacing w:after="0"/>
              <w:rPr>
                <w:rFonts w:ascii="Candara" w:hAnsi="Candara"/>
              </w:rPr>
            </w:pPr>
          </w:p>
          <w:p w:rsidR="009C0D21" w:rsidRDefault="009C0D21" w:rsidP="009C0D21">
            <w:pPr>
              <w:spacing w:after="0"/>
              <w:rPr>
                <w:rFonts w:ascii="Candara" w:hAnsi="Candara"/>
              </w:rPr>
            </w:pPr>
          </w:p>
          <w:p w:rsidR="009C0D21" w:rsidRDefault="009C0D21" w:rsidP="009C0D21">
            <w:pPr>
              <w:spacing w:after="0"/>
              <w:rPr>
                <w:rFonts w:ascii="Candara" w:hAnsi="Candara"/>
              </w:rPr>
            </w:pPr>
          </w:p>
          <w:p w:rsidR="009C0D21" w:rsidRPr="00F873FB" w:rsidRDefault="009C0D21"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rPr>
                <w:rFonts w:ascii="Candara" w:hAnsi="Candara"/>
              </w:rPr>
            </w:pPr>
            <w:r w:rsidRPr="00F873FB">
              <w:rPr>
                <w:rFonts w:ascii="Candara" w:hAnsi="Candara"/>
              </w:rPr>
              <w:lastRenderedPageBreak/>
              <w:t>Foreshadowing:</w:t>
            </w:r>
          </w:p>
        </w:tc>
        <w:tc>
          <w:tcPr>
            <w:tcW w:w="3702" w:type="dxa"/>
            <w:shd w:val="clear" w:color="auto" w:fill="auto"/>
          </w:tcPr>
          <w:p w:rsidR="00F52B38" w:rsidRDefault="00F52B38" w:rsidP="009C0D21">
            <w:pPr>
              <w:spacing w:after="0"/>
              <w:rPr>
                <w:rFonts w:ascii="Candara" w:hAnsi="Candara" w:cs="Calibri"/>
              </w:rPr>
            </w:pPr>
            <w:r w:rsidRPr="00F873FB">
              <w:rPr>
                <w:rFonts w:ascii="Candara" w:hAnsi="Candara" w:cs="Calibri"/>
              </w:rPr>
              <w:t>the use of hints or clues in a narrative to suggest a future action</w:t>
            </w:r>
          </w:p>
          <w:p w:rsidR="0027209D" w:rsidRPr="00F873FB" w:rsidRDefault="0027209D" w:rsidP="009C0D21">
            <w:pPr>
              <w:spacing w:after="0"/>
              <w:rPr>
                <w:rFonts w:ascii="Candara" w:hAnsi="Candara"/>
              </w:rPr>
            </w:pPr>
          </w:p>
        </w:tc>
        <w:tc>
          <w:tcPr>
            <w:tcW w:w="4741" w:type="dxa"/>
            <w:shd w:val="clear" w:color="auto" w:fill="auto"/>
          </w:tcPr>
          <w:p w:rsidR="00F52B38" w:rsidRPr="00F873FB" w:rsidRDefault="00F52B38"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rPr>
                <w:rFonts w:ascii="Candara" w:hAnsi="Candara"/>
              </w:rPr>
            </w:pPr>
            <w:r w:rsidRPr="00F873FB">
              <w:rPr>
                <w:rFonts w:ascii="Candara" w:hAnsi="Candara"/>
              </w:rPr>
              <w:t>Suspense:</w:t>
            </w:r>
          </w:p>
        </w:tc>
        <w:tc>
          <w:tcPr>
            <w:tcW w:w="3702" w:type="dxa"/>
            <w:shd w:val="clear" w:color="auto" w:fill="auto"/>
          </w:tcPr>
          <w:p w:rsidR="00F52B38" w:rsidRDefault="00F52B38" w:rsidP="009C0D21">
            <w:pPr>
              <w:spacing w:after="0"/>
              <w:rPr>
                <w:rFonts w:ascii="Candara" w:hAnsi="Candara"/>
              </w:rPr>
            </w:pPr>
            <w:r>
              <w:rPr>
                <w:rFonts w:ascii="Candara" w:hAnsi="Candara"/>
              </w:rPr>
              <w:t>a state of uncertainty or anticipation that</w:t>
            </w:r>
            <w:r w:rsidRPr="00F873FB">
              <w:rPr>
                <w:rFonts w:ascii="Candara" w:hAnsi="Candara"/>
              </w:rPr>
              <w:t xml:space="preserve"> builds the reader’s attention</w:t>
            </w:r>
          </w:p>
          <w:p w:rsidR="0027209D" w:rsidRPr="00F873FB" w:rsidRDefault="0027209D" w:rsidP="009C0D21">
            <w:pPr>
              <w:spacing w:after="0"/>
              <w:rPr>
                <w:rFonts w:ascii="Candara" w:hAnsi="Candara"/>
              </w:rPr>
            </w:pPr>
          </w:p>
        </w:tc>
        <w:tc>
          <w:tcPr>
            <w:tcW w:w="4741" w:type="dxa"/>
            <w:shd w:val="clear" w:color="auto" w:fill="auto"/>
          </w:tcPr>
          <w:p w:rsidR="00F52B38" w:rsidRPr="00F873FB" w:rsidRDefault="00F52B38"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rPr>
                <w:rFonts w:ascii="Candara" w:hAnsi="Candara"/>
              </w:rPr>
            </w:pPr>
            <w:r w:rsidRPr="00F873FB">
              <w:rPr>
                <w:rFonts w:ascii="Candara" w:hAnsi="Candara"/>
              </w:rPr>
              <w:t>Setting</w:t>
            </w:r>
          </w:p>
        </w:tc>
        <w:tc>
          <w:tcPr>
            <w:tcW w:w="3702" w:type="dxa"/>
            <w:shd w:val="clear" w:color="auto" w:fill="auto"/>
          </w:tcPr>
          <w:p w:rsidR="00F52B38" w:rsidRPr="00F873FB" w:rsidRDefault="00F52B38" w:rsidP="009C0D21">
            <w:pPr>
              <w:pStyle w:val="NoSpacing"/>
              <w:spacing w:line="276" w:lineRule="auto"/>
              <w:rPr>
                <w:rFonts w:ascii="Candara" w:hAnsi="Candara"/>
                <w:sz w:val="24"/>
                <w:szCs w:val="24"/>
              </w:rPr>
            </w:pPr>
            <w:r w:rsidRPr="00F873FB">
              <w:rPr>
                <w:rFonts w:ascii="Candara" w:hAnsi="Candara"/>
                <w:sz w:val="24"/>
                <w:szCs w:val="24"/>
              </w:rPr>
              <w:t>The time and place of the story’s events</w:t>
            </w:r>
          </w:p>
          <w:p w:rsidR="00F52B38" w:rsidRPr="00F873FB" w:rsidRDefault="00F52B38" w:rsidP="009C0D21">
            <w:pPr>
              <w:spacing w:after="0"/>
              <w:rPr>
                <w:rFonts w:ascii="Candara" w:hAnsi="Candara"/>
              </w:rPr>
            </w:pPr>
          </w:p>
        </w:tc>
        <w:tc>
          <w:tcPr>
            <w:tcW w:w="4741" w:type="dxa"/>
            <w:shd w:val="clear" w:color="auto" w:fill="auto"/>
          </w:tcPr>
          <w:p w:rsidR="00F52B38" w:rsidRPr="00F873FB" w:rsidRDefault="00F52B38" w:rsidP="009C0D21">
            <w:pPr>
              <w:spacing w:after="0"/>
              <w:rPr>
                <w:rFonts w:ascii="Candara" w:hAnsi="Candara"/>
              </w:rPr>
            </w:pPr>
          </w:p>
        </w:tc>
      </w:tr>
      <w:tr w:rsidR="00F52B38" w:rsidRPr="00F873FB" w:rsidTr="00F52B38">
        <w:tc>
          <w:tcPr>
            <w:tcW w:w="2195" w:type="dxa"/>
            <w:shd w:val="clear" w:color="auto" w:fill="auto"/>
          </w:tcPr>
          <w:p w:rsidR="00F52B38" w:rsidRPr="00F873FB" w:rsidRDefault="00F52B38" w:rsidP="009C0D21">
            <w:pPr>
              <w:spacing w:after="0"/>
              <w:rPr>
                <w:rFonts w:ascii="Candara" w:hAnsi="Candara"/>
              </w:rPr>
            </w:pPr>
            <w:r w:rsidRPr="00F873FB">
              <w:rPr>
                <w:rFonts w:ascii="Candara" w:hAnsi="Candara"/>
              </w:rPr>
              <w:t>Theme</w:t>
            </w:r>
          </w:p>
        </w:tc>
        <w:tc>
          <w:tcPr>
            <w:tcW w:w="3702" w:type="dxa"/>
            <w:shd w:val="clear" w:color="auto" w:fill="auto"/>
          </w:tcPr>
          <w:p w:rsidR="00F52B38" w:rsidRPr="00F873FB" w:rsidRDefault="00F52B38" w:rsidP="009C0D21">
            <w:pPr>
              <w:spacing w:after="0"/>
              <w:rPr>
                <w:rFonts w:ascii="Candara" w:hAnsi="Candara"/>
              </w:rPr>
            </w:pPr>
            <w:r w:rsidRPr="00F873FB">
              <w:rPr>
                <w:rFonts w:ascii="Candara" w:hAnsi="Candara" w:cs="Calibri"/>
              </w:rPr>
              <w:t xml:space="preserve">the central message of a literary work.  A theme is </w:t>
            </w:r>
            <w:r w:rsidR="0027209D">
              <w:rPr>
                <w:rFonts w:ascii="Candara" w:hAnsi="Candara" w:cs="Calibri"/>
              </w:rPr>
              <w:t>written</w:t>
            </w:r>
            <w:r w:rsidRPr="00F873FB">
              <w:rPr>
                <w:rFonts w:ascii="Candara" w:hAnsi="Candara" w:cs="Calibri"/>
              </w:rPr>
              <w:t xml:space="preserve"> as a </w:t>
            </w:r>
            <w:r w:rsidR="0027209D">
              <w:rPr>
                <w:rFonts w:ascii="Candara" w:hAnsi="Candara" w:cs="Calibri"/>
              </w:rPr>
              <w:t xml:space="preserve">universal </w:t>
            </w:r>
            <w:r w:rsidRPr="00F873FB">
              <w:rPr>
                <w:rFonts w:ascii="Candara" w:hAnsi="Candara" w:cs="Calibri"/>
              </w:rPr>
              <w:t xml:space="preserve">statement about life </w:t>
            </w:r>
          </w:p>
        </w:tc>
        <w:tc>
          <w:tcPr>
            <w:tcW w:w="4741" w:type="dxa"/>
            <w:shd w:val="clear" w:color="auto" w:fill="auto"/>
          </w:tcPr>
          <w:p w:rsidR="00F52B38" w:rsidRPr="00F873FB" w:rsidRDefault="00F52B38" w:rsidP="009C0D21">
            <w:pPr>
              <w:spacing w:after="0"/>
              <w:rPr>
                <w:rFonts w:ascii="Candara" w:hAnsi="Candara"/>
              </w:rPr>
            </w:pPr>
          </w:p>
        </w:tc>
      </w:tr>
      <w:tr w:rsidR="003600CD" w:rsidRPr="00F873FB" w:rsidTr="003600CD">
        <w:tc>
          <w:tcPr>
            <w:tcW w:w="2195" w:type="dxa"/>
            <w:shd w:val="clear" w:color="auto" w:fill="auto"/>
          </w:tcPr>
          <w:p w:rsidR="003600CD" w:rsidRPr="00F873FB" w:rsidRDefault="003600CD" w:rsidP="009C0D21">
            <w:pPr>
              <w:spacing w:after="0"/>
              <w:ind w:left="90"/>
              <w:jc w:val="both"/>
              <w:rPr>
                <w:rFonts w:ascii="Candara" w:hAnsi="Candara"/>
              </w:rPr>
            </w:pPr>
            <w:r w:rsidRPr="00F873FB">
              <w:rPr>
                <w:rFonts w:ascii="Candara" w:hAnsi="Candara"/>
              </w:rPr>
              <w:t>Metaphor:</w:t>
            </w:r>
          </w:p>
        </w:tc>
        <w:tc>
          <w:tcPr>
            <w:tcW w:w="3702" w:type="dxa"/>
            <w:shd w:val="clear" w:color="auto" w:fill="auto"/>
          </w:tcPr>
          <w:p w:rsidR="003600CD" w:rsidRDefault="003600CD" w:rsidP="009C0D21">
            <w:pPr>
              <w:spacing w:after="0"/>
              <w:rPr>
                <w:rFonts w:ascii="Candara" w:hAnsi="Candara" w:cs="Calibri"/>
              </w:rPr>
            </w:pPr>
            <w:r w:rsidRPr="00F873FB">
              <w:rPr>
                <w:rFonts w:ascii="Candara" w:hAnsi="Candara" w:cs="Calibri"/>
              </w:rPr>
              <w:t>a comparison of two unlike things not using “like” or “as.”</w:t>
            </w:r>
          </w:p>
          <w:p w:rsidR="0027209D" w:rsidRPr="00F873FB" w:rsidRDefault="0027209D" w:rsidP="009C0D21">
            <w:pPr>
              <w:spacing w:after="0"/>
              <w:rPr>
                <w:rFonts w:ascii="Candara" w:hAnsi="Candara"/>
              </w:rPr>
            </w:pPr>
          </w:p>
        </w:tc>
        <w:tc>
          <w:tcPr>
            <w:tcW w:w="4741" w:type="dxa"/>
            <w:shd w:val="clear" w:color="auto" w:fill="auto"/>
          </w:tcPr>
          <w:p w:rsidR="003600CD" w:rsidRPr="00F873FB" w:rsidRDefault="003600CD" w:rsidP="009C0D21">
            <w:pPr>
              <w:spacing w:after="0"/>
              <w:rPr>
                <w:rFonts w:ascii="Candara" w:hAnsi="Candara"/>
              </w:rPr>
            </w:pPr>
          </w:p>
        </w:tc>
      </w:tr>
      <w:tr w:rsidR="003600CD" w:rsidRPr="00F873FB" w:rsidTr="003600CD">
        <w:tc>
          <w:tcPr>
            <w:tcW w:w="2195" w:type="dxa"/>
            <w:shd w:val="clear" w:color="auto" w:fill="auto"/>
          </w:tcPr>
          <w:p w:rsidR="003600CD" w:rsidRPr="00F873FB" w:rsidRDefault="003600CD" w:rsidP="009C0D21">
            <w:pPr>
              <w:spacing w:after="0"/>
              <w:ind w:left="90"/>
              <w:jc w:val="both"/>
              <w:rPr>
                <w:rFonts w:ascii="Candara" w:hAnsi="Candara"/>
              </w:rPr>
            </w:pPr>
            <w:r w:rsidRPr="00F873FB">
              <w:rPr>
                <w:rFonts w:ascii="Candara" w:hAnsi="Candara"/>
              </w:rPr>
              <w:t>Personification:</w:t>
            </w:r>
          </w:p>
        </w:tc>
        <w:tc>
          <w:tcPr>
            <w:tcW w:w="3702" w:type="dxa"/>
            <w:shd w:val="clear" w:color="auto" w:fill="auto"/>
          </w:tcPr>
          <w:p w:rsidR="003600CD" w:rsidRPr="00F873FB" w:rsidRDefault="003600CD" w:rsidP="009C0D21">
            <w:pPr>
              <w:spacing w:after="0"/>
              <w:rPr>
                <w:rFonts w:ascii="Candara" w:hAnsi="Candara"/>
              </w:rPr>
            </w:pPr>
            <w:r w:rsidRPr="00F873FB">
              <w:rPr>
                <w:rFonts w:ascii="Candara" w:hAnsi="Candara"/>
              </w:rPr>
              <w:t>a comparison in which a human or living characteristic is assigned to a non-human thing</w:t>
            </w:r>
          </w:p>
        </w:tc>
        <w:tc>
          <w:tcPr>
            <w:tcW w:w="4741" w:type="dxa"/>
            <w:shd w:val="clear" w:color="auto" w:fill="auto"/>
          </w:tcPr>
          <w:p w:rsidR="003600CD" w:rsidRPr="00F873FB" w:rsidRDefault="003600CD" w:rsidP="009C0D21">
            <w:pPr>
              <w:spacing w:after="0"/>
              <w:rPr>
                <w:rFonts w:ascii="Candara" w:hAnsi="Candara"/>
              </w:rPr>
            </w:pPr>
          </w:p>
        </w:tc>
      </w:tr>
      <w:tr w:rsidR="003600CD" w:rsidRPr="00F873FB" w:rsidTr="003600CD">
        <w:tc>
          <w:tcPr>
            <w:tcW w:w="2195" w:type="dxa"/>
            <w:shd w:val="clear" w:color="auto" w:fill="auto"/>
          </w:tcPr>
          <w:p w:rsidR="003600CD" w:rsidRPr="00F873FB" w:rsidRDefault="003600CD" w:rsidP="009C0D21">
            <w:pPr>
              <w:spacing w:after="0"/>
              <w:ind w:left="90"/>
              <w:jc w:val="both"/>
              <w:rPr>
                <w:rFonts w:ascii="Candara" w:hAnsi="Candara"/>
              </w:rPr>
            </w:pPr>
            <w:r w:rsidRPr="00F873FB">
              <w:rPr>
                <w:rFonts w:ascii="Candara" w:hAnsi="Candara"/>
              </w:rPr>
              <w:t>Simile:</w:t>
            </w:r>
          </w:p>
        </w:tc>
        <w:tc>
          <w:tcPr>
            <w:tcW w:w="3702" w:type="dxa"/>
            <w:shd w:val="clear" w:color="auto" w:fill="auto"/>
          </w:tcPr>
          <w:p w:rsidR="003600CD" w:rsidRPr="00F873FB" w:rsidRDefault="003600CD" w:rsidP="009C0D21">
            <w:pPr>
              <w:spacing w:after="0"/>
              <w:rPr>
                <w:rFonts w:ascii="Candara" w:hAnsi="Candara"/>
              </w:rPr>
            </w:pPr>
            <w:r w:rsidRPr="00F873FB">
              <w:rPr>
                <w:rFonts w:ascii="Candara" w:hAnsi="Candara"/>
              </w:rPr>
              <w:t>a direct comparison between two unlikely things usually with the words like “like, as, than” or “resembles”</w:t>
            </w:r>
          </w:p>
        </w:tc>
        <w:tc>
          <w:tcPr>
            <w:tcW w:w="4741" w:type="dxa"/>
            <w:shd w:val="clear" w:color="auto" w:fill="auto"/>
          </w:tcPr>
          <w:p w:rsidR="003600CD" w:rsidRPr="00F873FB" w:rsidRDefault="003600CD" w:rsidP="009C0D21">
            <w:pPr>
              <w:spacing w:after="0"/>
              <w:rPr>
                <w:rFonts w:ascii="Candara" w:hAnsi="Candara"/>
              </w:rPr>
            </w:pPr>
          </w:p>
        </w:tc>
      </w:tr>
    </w:tbl>
    <w:p w:rsidR="003600CD" w:rsidRDefault="003600CD" w:rsidP="009C0D21">
      <w:pPr>
        <w:pStyle w:val="NoSpacing"/>
        <w:spacing w:line="276" w:lineRule="auto"/>
        <w:rPr>
          <w:b/>
        </w:rPr>
      </w:pPr>
    </w:p>
    <w:p w:rsidR="009C0D21" w:rsidRDefault="009C0D21" w:rsidP="009C0D21">
      <w:pPr>
        <w:pStyle w:val="NoSpacing"/>
        <w:spacing w:line="276" w:lineRule="auto"/>
        <w:rPr>
          <w:b/>
        </w:rPr>
      </w:pPr>
    </w:p>
    <w:p w:rsidR="003600CD" w:rsidRDefault="003600CD" w:rsidP="009C0D21">
      <w:pPr>
        <w:pStyle w:val="NoSpacing"/>
        <w:spacing w:line="276" w:lineRule="auto"/>
        <w:rPr>
          <w:b/>
        </w:rPr>
      </w:pPr>
      <w:r>
        <w:rPr>
          <w:b/>
        </w:rPr>
        <w:t>Choose one specific story to write out the plot: Story Title _______________________________________________</w:t>
      </w:r>
    </w:p>
    <w:p w:rsidR="006129A3" w:rsidRDefault="00096630" w:rsidP="009C0D21">
      <w:pPr>
        <w:pStyle w:val="NoSpacing"/>
        <w:spacing w:line="276" w:lineRule="auto"/>
        <w:rPr>
          <w:b/>
        </w:rPr>
      </w:pPr>
      <w:r w:rsidRPr="00096630">
        <w:rPr>
          <w:b/>
        </w:rPr>
        <w:tab/>
      </w:r>
      <w:r w:rsidRPr="00096630">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3702"/>
        <w:gridCol w:w="4741"/>
      </w:tblGrid>
      <w:tr w:rsidR="003600CD" w:rsidRPr="00F873FB" w:rsidTr="003600CD">
        <w:tc>
          <w:tcPr>
            <w:tcW w:w="2195" w:type="dxa"/>
            <w:shd w:val="clear" w:color="auto" w:fill="auto"/>
          </w:tcPr>
          <w:p w:rsidR="003600CD" w:rsidRPr="00F873FB" w:rsidRDefault="003600CD" w:rsidP="009C0D21">
            <w:pPr>
              <w:spacing w:after="0"/>
              <w:rPr>
                <w:rFonts w:ascii="Candara" w:hAnsi="Candara"/>
              </w:rPr>
            </w:pPr>
            <w:r w:rsidRPr="00F873FB">
              <w:rPr>
                <w:rFonts w:ascii="Candara" w:hAnsi="Candara"/>
              </w:rPr>
              <w:t>Exposition</w:t>
            </w:r>
          </w:p>
        </w:tc>
        <w:tc>
          <w:tcPr>
            <w:tcW w:w="3702" w:type="dxa"/>
            <w:shd w:val="clear" w:color="auto" w:fill="auto"/>
          </w:tcPr>
          <w:p w:rsidR="003600CD" w:rsidRDefault="003600CD" w:rsidP="009C0D21">
            <w:pPr>
              <w:spacing w:after="0"/>
              <w:rPr>
                <w:rFonts w:ascii="Candara" w:hAnsi="Candara"/>
              </w:rPr>
            </w:pPr>
            <w:r w:rsidRPr="00F66BFF">
              <w:rPr>
                <w:rFonts w:ascii="Candara" w:hAnsi="Candara"/>
              </w:rPr>
              <w:t>the background information in a story before the action/conflict begins</w:t>
            </w:r>
          </w:p>
          <w:p w:rsidR="00F66BFF" w:rsidRPr="00F66BFF" w:rsidRDefault="00F66BFF" w:rsidP="009C0D21">
            <w:pPr>
              <w:spacing w:after="0"/>
              <w:rPr>
                <w:rFonts w:ascii="Candara" w:hAnsi="Candara"/>
              </w:rPr>
            </w:pPr>
            <w:bookmarkStart w:id="0" w:name="_GoBack"/>
            <w:bookmarkEnd w:id="0"/>
          </w:p>
        </w:tc>
        <w:tc>
          <w:tcPr>
            <w:tcW w:w="4741" w:type="dxa"/>
            <w:shd w:val="clear" w:color="auto" w:fill="auto"/>
          </w:tcPr>
          <w:p w:rsidR="003600CD" w:rsidRPr="00F873FB" w:rsidRDefault="003600CD" w:rsidP="009C0D21">
            <w:pPr>
              <w:spacing w:after="0"/>
              <w:rPr>
                <w:rFonts w:ascii="Candara" w:hAnsi="Candara"/>
              </w:rPr>
            </w:pPr>
          </w:p>
        </w:tc>
      </w:tr>
      <w:tr w:rsidR="003600CD" w:rsidRPr="00F873FB" w:rsidTr="003600CD">
        <w:tc>
          <w:tcPr>
            <w:tcW w:w="2195" w:type="dxa"/>
            <w:shd w:val="clear" w:color="auto" w:fill="auto"/>
          </w:tcPr>
          <w:p w:rsidR="003600CD" w:rsidRPr="00F873FB" w:rsidRDefault="003600CD" w:rsidP="009C0D21">
            <w:pPr>
              <w:spacing w:after="0"/>
              <w:rPr>
                <w:rFonts w:ascii="Candara" w:hAnsi="Candara"/>
              </w:rPr>
            </w:pPr>
            <w:r w:rsidRPr="00F873FB">
              <w:rPr>
                <w:rFonts w:ascii="Candara" w:hAnsi="Candara"/>
              </w:rPr>
              <w:t>Rising Action</w:t>
            </w:r>
          </w:p>
        </w:tc>
        <w:tc>
          <w:tcPr>
            <w:tcW w:w="3702" w:type="dxa"/>
            <w:shd w:val="clear" w:color="auto" w:fill="auto"/>
          </w:tcPr>
          <w:p w:rsidR="003600CD" w:rsidRPr="00F66BFF" w:rsidRDefault="003600CD" w:rsidP="009C0D21">
            <w:pPr>
              <w:spacing w:after="0"/>
              <w:rPr>
                <w:rFonts w:ascii="Candara" w:hAnsi="Candara"/>
              </w:rPr>
            </w:pPr>
            <w:r w:rsidRPr="00F66BFF">
              <w:rPr>
                <w:rFonts w:ascii="Candara" w:hAnsi="Candara"/>
              </w:rPr>
              <w:t>conflicts/actions that occur to move the story toward the climax</w:t>
            </w:r>
          </w:p>
          <w:p w:rsidR="003600CD" w:rsidRPr="00F66BFF" w:rsidRDefault="003600CD" w:rsidP="009C0D21">
            <w:pPr>
              <w:spacing w:after="0"/>
              <w:rPr>
                <w:rFonts w:ascii="Candara" w:hAnsi="Candara"/>
              </w:rPr>
            </w:pPr>
          </w:p>
        </w:tc>
        <w:tc>
          <w:tcPr>
            <w:tcW w:w="4741" w:type="dxa"/>
            <w:shd w:val="clear" w:color="auto" w:fill="auto"/>
          </w:tcPr>
          <w:p w:rsidR="003600CD" w:rsidRDefault="003600CD" w:rsidP="009C0D21">
            <w:pPr>
              <w:spacing w:after="0"/>
              <w:rPr>
                <w:rFonts w:ascii="Candara" w:hAnsi="Candara"/>
              </w:rPr>
            </w:pPr>
          </w:p>
          <w:p w:rsidR="009C0D21" w:rsidRDefault="009C0D21" w:rsidP="009C0D21">
            <w:pPr>
              <w:spacing w:after="0"/>
              <w:rPr>
                <w:rFonts w:ascii="Candara" w:hAnsi="Candara"/>
              </w:rPr>
            </w:pPr>
          </w:p>
          <w:p w:rsidR="009C0D21" w:rsidRDefault="009C0D21" w:rsidP="009C0D21">
            <w:pPr>
              <w:spacing w:after="0"/>
              <w:rPr>
                <w:rFonts w:ascii="Candara" w:hAnsi="Candara"/>
              </w:rPr>
            </w:pPr>
          </w:p>
          <w:p w:rsidR="009C0D21" w:rsidRPr="00F873FB" w:rsidRDefault="009C0D21" w:rsidP="009C0D21">
            <w:pPr>
              <w:spacing w:after="0"/>
              <w:rPr>
                <w:rFonts w:ascii="Candara" w:hAnsi="Candara"/>
              </w:rPr>
            </w:pPr>
          </w:p>
        </w:tc>
      </w:tr>
      <w:tr w:rsidR="003600CD" w:rsidRPr="00F873FB" w:rsidTr="003600CD">
        <w:tc>
          <w:tcPr>
            <w:tcW w:w="2195" w:type="dxa"/>
            <w:shd w:val="clear" w:color="auto" w:fill="auto"/>
          </w:tcPr>
          <w:p w:rsidR="003600CD" w:rsidRPr="00F873FB" w:rsidRDefault="003600CD" w:rsidP="009C0D21">
            <w:pPr>
              <w:spacing w:after="0"/>
              <w:rPr>
                <w:rFonts w:ascii="Candara" w:hAnsi="Candara"/>
              </w:rPr>
            </w:pPr>
            <w:r w:rsidRPr="00F873FB">
              <w:rPr>
                <w:rFonts w:ascii="Candara" w:hAnsi="Candara"/>
              </w:rPr>
              <w:t>Climax</w:t>
            </w:r>
          </w:p>
        </w:tc>
        <w:tc>
          <w:tcPr>
            <w:tcW w:w="3702" w:type="dxa"/>
            <w:shd w:val="clear" w:color="auto" w:fill="auto"/>
          </w:tcPr>
          <w:p w:rsidR="003600CD" w:rsidRPr="00F66BFF" w:rsidRDefault="003600CD" w:rsidP="009C0D21">
            <w:pPr>
              <w:pStyle w:val="NoSpacing"/>
              <w:spacing w:line="276" w:lineRule="auto"/>
              <w:rPr>
                <w:rFonts w:ascii="Candara" w:hAnsi="Candara"/>
              </w:rPr>
            </w:pPr>
            <w:r w:rsidRPr="00F66BFF">
              <w:rPr>
                <w:rFonts w:ascii="Candara" w:hAnsi="Candara"/>
              </w:rPr>
              <w:t>the point of greatest emotional intensity, excitement or suspense in the story; the point at which characters must act</w:t>
            </w:r>
          </w:p>
        </w:tc>
        <w:tc>
          <w:tcPr>
            <w:tcW w:w="4741" w:type="dxa"/>
            <w:shd w:val="clear" w:color="auto" w:fill="auto"/>
          </w:tcPr>
          <w:p w:rsidR="003600CD" w:rsidRPr="00F873FB" w:rsidRDefault="003600CD" w:rsidP="009C0D21">
            <w:pPr>
              <w:spacing w:after="0"/>
              <w:rPr>
                <w:rFonts w:ascii="Candara" w:hAnsi="Candara"/>
              </w:rPr>
            </w:pPr>
          </w:p>
        </w:tc>
      </w:tr>
      <w:tr w:rsidR="003600CD" w:rsidRPr="00F873FB" w:rsidTr="003600CD">
        <w:tc>
          <w:tcPr>
            <w:tcW w:w="2195" w:type="dxa"/>
            <w:shd w:val="clear" w:color="auto" w:fill="auto"/>
          </w:tcPr>
          <w:p w:rsidR="003600CD" w:rsidRPr="00F873FB" w:rsidRDefault="003600CD" w:rsidP="009C0D21">
            <w:pPr>
              <w:spacing w:after="0"/>
              <w:rPr>
                <w:rFonts w:ascii="Candara" w:hAnsi="Candara"/>
              </w:rPr>
            </w:pPr>
            <w:r w:rsidRPr="00F873FB">
              <w:rPr>
                <w:rFonts w:ascii="Candara" w:hAnsi="Candara"/>
              </w:rPr>
              <w:t>Falling Action</w:t>
            </w:r>
          </w:p>
        </w:tc>
        <w:tc>
          <w:tcPr>
            <w:tcW w:w="3702" w:type="dxa"/>
            <w:shd w:val="clear" w:color="auto" w:fill="auto"/>
          </w:tcPr>
          <w:p w:rsidR="003600CD" w:rsidRPr="00F66BFF" w:rsidRDefault="003600CD" w:rsidP="009C0D21">
            <w:pPr>
              <w:pStyle w:val="NoSpacing"/>
              <w:spacing w:line="276" w:lineRule="auto"/>
              <w:rPr>
                <w:rFonts w:ascii="Candara" w:hAnsi="Candara"/>
              </w:rPr>
            </w:pPr>
            <w:r w:rsidRPr="00F66BFF">
              <w:rPr>
                <w:rFonts w:ascii="Candara" w:hAnsi="Candara"/>
              </w:rPr>
              <w:t>the series of events that occur after the climax that ease the tension and lead to the resolution</w:t>
            </w:r>
          </w:p>
          <w:p w:rsidR="0027209D" w:rsidRPr="00F66BFF" w:rsidRDefault="0027209D" w:rsidP="009C0D21">
            <w:pPr>
              <w:pStyle w:val="NoSpacing"/>
              <w:spacing w:line="276" w:lineRule="auto"/>
              <w:rPr>
                <w:rFonts w:ascii="Candara" w:hAnsi="Candara"/>
              </w:rPr>
            </w:pPr>
          </w:p>
        </w:tc>
        <w:tc>
          <w:tcPr>
            <w:tcW w:w="4741" w:type="dxa"/>
            <w:shd w:val="clear" w:color="auto" w:fill="auto"/>
          </w:tcPr>
          <w:p w:rsidR="003600CD" w:rsidRPr="00F873FB" w:rsidRDefault="003600CD" w:rsidP="009C0D21">
            <w:pPr>
              <w:spacing w:after="0"/>
              <w:rPr>
                <w:rFonts w:ascii="Candara" w:hAnsi="Candara"/>
              </w:rPr>
            </w:pPr>
          </w:p>
        </w:tc>
      </w:tr>
      <w:tr w:rsidR="003600CD" w:rsidRPr="00F873FB" w:rsidTr="003600CD">
        <w:tc>
          <w:tcPr>
            <w:tcW w:w="2195" w:type="dxa"/>
            <w:shd w:val="clear" w:color="auto" w:fill="auto"/>
          </w:tcPr>
          <w:p w:rsidR="003600CD" w:rsidRPr="00F873FB" w:rsidRDefault="003600CD" w:rsidP="009C0D21">
            <w:pPr>
              <w:spacing w:after="0"/>
              <w:rPr>
                <w:rFonts w:ascii="Candara" w:hAnsi="Candara"/>
              </w:rPr>
            </w:pPr>
            <w:r w:rsidRPr="00F873FB">
              <w:rPr>
                <w:rFonts w:ascii="Candara" w:hAnsi="Candara"/>
              </w:rPr>
              <w:t>Resolution</w:t>
            </w:r>
          </w:p>
        </w:tc>
        <w:tc>
          <w:tcPr>
            <w:tcW w:w="3702" w:type="dxa"/>
            <w:shd w:val="clear" w:color="auto" w:fill="auto"/>
          </w:tcPr>
          <w:p w:rsidR="003600CD" w:rsidRPr="00F66BFF" w:rsidRDefault="003600CD" w:rsidP="009C0D21">
            <w:pPr>
              <w:spacing w:after="0"/>
              <w:rPr>
                <w:rFonts w:ascii="Candara" w:hAnsi="Candara"/>
              </w:rPr>
            </w:pPr>
            <w:r w:rsidRPr="00F66BFF">
              <w:rPr>
                <w:rFonts w:ascii="Candara" w:hAnsi="Candara"/>
              </w:rPr>
              <w:t>the end of the story</w:t>
            </w:r>
          </w:p>
          <w:p w:rsidR="003600CD" w:rsidRPr="00F66BFF" w:rsidRDefault="003600CD" w:rsidP="009C0D21">
            <w:pPr>
              <w:spacing w:after="0"/>
              <w:rPr>
                <w:rFonts w:ascii="Candara" w:hAnsi="Candara"/>
              </w:rPr>
            </w:pPr>
          </w:p>
          <w:p w:rsidR="0027209D" w:rsidRPr="00F66BFF" w:rsidRDefault="0027209D" w:rsidP="009C0D21">
            <w:pPr>
              <w:spacing w:after="0"/>
              <w:rPr>
                <w:rFonts w:ascii="Candara" w:hAnsi="Candara"/>
              </w:rPr>
            </w:pPr>
          </w:p>
        </w:tc>
        <w:tc>
          <w:tcPr>
            <w:tcW w:w="4741" w:type="dxa"/>
            <w:shd w:val="clear" w:color="auto" w:fill="auto"/>
          </w:tcPr>
          <w:p w:rsidR="003600CD" w:rsidRDefault="003600CD" w:rsidP="009C0D21">
            <w:pPr>
              <w:spacing w:after="0"/>
              <w:rPr>
                <w:rFonts w:ascii="Candara" w:hAnsi="Candara"/>
              </w:rPr>
            </w:pPr>
          </w:p>
          <w:p w:rsidR="009C0D21" w:rsidRDefault="009C0D21" w:rsidP="009C0D21">
            <w:pPr>
              <w:spacing w:after="0"/>
              <w:rPr>
                <w:rFonts w:ascii="Candara" w:hAnsi="Candara"/>
              </w:rPr>
            </w:pPr>
          </w:p>
          <w:p w:rsidR="009C0D21" w:rsidRDefault="009C0D21" w:rsidP="009C0D21">
            <w:pPr>
              <w:spacing w:after="0"/>
              <w:rPr>
                <w:rFonts w:ascii="Candara" w:hAnsi="Candara"/>
              </w:rPr>
            </w:pPr>
          </w:p>
          <w:p w:rsidR="009C0D21" w:rsidRPr="00F873FB" w:rsidRDefault="009C0D21" w:rsidP="009C0D21">
            <w:pPr>
              <w:spacing w:after="0"/>
              <w:rPr>
                <w:rFonts w:ascii="Candara" w:hAnsi="Candara"/>
              </w:rPr>
            </w:pPr>
          </w:p>
        </w:tc>
      </w:tr>
    </w:tbl>
    <w:p w:rsidR="00F52B38" w:rsidRDefault="00F52B38" w:rsidP="00F52B38">
      <w:pPr>
        <w:pStyle w:val="NoSpacing"/>
      </w:pPr>
    </w:p>
    <w:p w:rsidR="0027209D" w:rsidRDefault="0027209D" w:rsidP="00F52B38">
      <w:pPr>
        <w:pStyle w:val="NoSpacing"/>
      </w:pPr>
    </w:p>
    <w:p w:rsidR="0027209D" w:rsidRDefault="0027209D" w:rsidP="00F52B38">
      <w:pPr>
        <w:pStyle w:val="NoSpacing"/>
      </w:pPr>
      <w:r w:rsidRPr="0027209D">
        <w:rPr>
          <w:b/>
        </w:rPr>
        <w:t>II. Non-Fiction Practice</w:t>
      </w:r>
      <w:r>
        <w:t xml:space="preserve"> – On the exam, you will read a new non-fiction text and answer questions about the main idea, details, organizational patterns, etc. </w:t>
      </w:r>
      <w:r w:rsidR="000F6516">
        <w:t>Use the paragraphs below to practice finding the Main Idea and Details:</w:t>
      </w:r>
    </w:p>
    <w:p w:rsidR="000F6516" w:rsidRDefault="000F6516" w:rsidP="00F52B38">
      <w:pPr>
        <w:pStyle w:val="NoSpacing"/>
      </w:pPr>
    </w:p>
    <w:p w:rsidR="000F6516" w:rsidRDefault="000F6516" w:rsidP="000F6516">
      <w:r>
        <w:rPr>
          <w:b/>
          <w:sz w:val="20"/>
          <w:szCs w:val="20"/>
        </w:rPr>
        <w:t>Paragraph A</w:t>
      </w:r>
      <w:r>
        <w:t xml:space="preserve">  What do you get when you cross a robot and an astronaut?  A </w:t>
      </w:r>
      <w:proofErr w:type="spellStart"/>
      <w:r>
        <w:t>Robonaut</w:t>
      </w:r>
      <w:proofErr w:type="spellEnd"/>
      <w:r>
        <w:t xml:space="preserve">!  </w:t>
      </w:r>
      <w:proofErr w:type="spellStart"/>
      <w:r>
        <w:t>Robonauts</w:t>
      </w:r>
      <w:proofErr w:type="spellEnd"/>
      <w:r>
        <w:t xml:space="preserve"> are robot helpers designed to work side-by-side with astronauts.  Work on the first </w:t>
      </w:r>
      <w:proofErr w:type="spellStart"/>
      <w:r>
        <w:t>Robonaut</w:t>
      </w:r>
      <w:proofErr w:type="spellEnd"/>
      <w:r>
        <w:t xml:space="preserve"> began in 1997, and by 2002 </w:t>
      </w:r>
      <w:proofErr w:type="spellStart"/>
      <w:r>
        <w:t>Robonaut</w:t>
      </w:r>
      <w:proofErr w:type="spellEnd"/>
      <w:r>
        <w:t xml:space="preserve"> B was revealed to the public.  </w:t>
      </w:r>
      <w:proofErr w:type="spellStart"/>
      <w:r>
        <w:t>Robonaut</w:t>
      </w:r>
      <w:proofErr w:type="spellEnd"/>
      <w:r>
        <w:t xml:space="preserve"> B may have featured interchangeable lower bodies, like four-wheel mode or hydraulic legs, but scientists and engineers continued to improve </w:t>
      </w:r>
      <w:proofErr w:type="spellStart"/>
      <w:r>
        <w:t>Robonaut</w:t>
      </w:r>
      <w:proofErr w:type="spellEnd"/>
      <w:r>
        <w:t xml:space="preserve">.  In February of 2010, </w:t>
      </w:r>
      <w:proofErr w:type="spellStart"/>
      <w:r>
        <w:t>Robonaut</w:t>
      </w:r>
      <w:proofErr w:type="spellEnd"/>
      <w:r>
        <w:t xml:space="preserve"> 2 was released to the public.  </w:t>
      </w:r>
      <w:proofErr w:type="spellStart"/>
      <w:r>
        <w:t>Robonaut</w:t>
      </w:r>
      <w:proofErr w:type="spellEnd"/>
      <w:r>
        <w:t xml:space="preserve"> 2 moved four times faster than the first </w:t>
      </w:r>
      <w:proofErr w:type="spellStart"/>
      <w:r>
        <w:t>Robonaut</w:t>
      </w:r>
      <w:proofErr w:type="spellEnd"/>
      <w:r>
        <w:t xml:space="preserve">.  An advanced version of </w:t>
      </w:r>
      <w:proofErr w:type="spellStart"/>
      <w:r>
        <w:t>Robonaut</w:t>
      </w:r>
      <w:proofErr w:type="spellEnd"/>
      <w:r>
        <w:t xml:space="preserve"> 2 was finally tested in outer space in 2011.  </w:t>
      </w:r>
      <w:proofErr w:type="spellStart"/>
      <w:r>
        <w:t>Robonaut</w:t>
      </w:r>
      <w:proofErr w:type="spellEnd"/>
      <w:r>
        <w:t xml:space="preserve"> functioned exactly as designed.</w:t>
      </w:r>
    </w:p>
    <w:tbl>
      <w:tblPr>
        <w:tblStyle w:val="TableGrid"/>
        <w:tblW w:w="0" w:type="auto"/>
        <w:tblLook w:val="04A0" w:firstRow="1" w:lastRow="0" w:firstColumn="1" w:lastColumn="0" w:noHBand="0" w:noVBand="1"/>
      </w:tblPr>
      <w:tblGrid>
        <w:gridCol w:w="3978"/>
        <w:gridCol w:w="7038"/>
      </w:tblGrid>
      <w:tr w:rsidR="000F6516" w:rsidTr="000F6516">
        <w:tc>
          <w:tcPr>
            <w:tcW w:w="3978" w:type="dxa"/>
          </w:tcPr>
          <w:p w:rsidR="000F6516" w:rsidRDefault="000F6516" w:rsidP="000F6516">
            <w:r>
              <w:t>Main Idea (write as a complete sentence)</w:t>
            </w:r>
          </w:p>
        </w:tc>
        <w:tc>
          <w:tcPr>
            <w:tcW w:w="7038" w:type="dxa"/>
          </w:tcPr>
          <w:p w:rsidR="000F6516" w:rsidRDefault="000F6516" w:rsidP="000F6516">
            <w:r>
              <w:t>Details</w:t>
            </w:r>
          </w:p>
        </w:tc>
      </w:tr>
      <w:tr w:rsidR="000F6516" w:rsidTr="000F6516">
        <w:tc>
          <w:tcPr>
            <w:tcW w:w="3978" w:type="dxa"/>
          </w:tcPr>
          <w:p w:rsidR="000F6516" w:rsidRDefault="000F6516" w:rsidP="000F6516"/>
          <w:p w:rsidR="000F6516" w:rsidRDefault="000F6516" w:rsidP="000F6516"/>
          <w:p w:rsidR="000F6516" w:rsidRDefault="000F6516" w:rsidP="000F6516"/>
          <w:p w:rsidR="000F6516" w:rsidRDefault="000F6516" w:rsidP="000F6516"/>
          <w:p w:rsidR="000F6516" w:rsidRDefault="000F6516" w:rsidP="000F6516"/>
          <w:p w:rsidR="000F6516" w:rsidRDefault="000F6516" w:rsidP="000F6516"/>
          <w:p w:rsidR="000F6516" w:rsidRDefault="000F6516" w:rsidP="000F6516"/>
        </w:tc>
        <w:tc>
          <w:tcPr>
            <w:tcW w:w="7038" w:type="dxa"/>
          </w:tcPr>
          <w:p w:rsidR="000F6516" w:rsidRDefault="000F6516" w:rsidP="000F6516"/>
        </w:tc>
      </w:tr>
    </w:tbl>
    <w:p w:rsidR="000F6516" w:rsidRDefault="000F6516" w:rsidP="000F6516">
      <w:pPr>
        <w:spacing w:after="0"/>
        <w:rPr>
          <w:b/>
          <w:sz w:val="20"/>
          <w:szCs w:val="20"/>
        </w:rPr>
      </w:pPr>
    </w:p>
    <w:p w:rsidR="000F6516" w:rsidRDefault="000F6516" w:rsidP="000F6516">
      <w:r w:rsidRPr="000F6516">
        <w:rPr>
          <w:b/>
          <w:sz w:val="20"/>
          <w:szCs w:val="20"/>
        </w:rPr>
        <w:t>Paragraph B</w:t>
      </w:r>
      <w:r>
        <w:t xml:space="preserve">  </w:t>
      </w:r>
      <w:r w:rsidRPr="00704170">
        <w:rPr>
          <w:i/>
        </w:rPr>
        <w:t>Automation</w:t>
      </w:r>
      <w:r>
        <w:t xml:space="preserve"> is the use of machines to reduce the need for human labor.  In other words automation is when jobs done by people become jobs done by robots.  Automation can be a good thing.  Because of automation, clothing, cars, and other manufactured products are available at good prices and in large supply.  But automation can also be a bad thing.  Because of automation, there are over 700,000 robots in </w:t>
      </w:r>
      <w:smartTag w:uri="urn:schemas-microsoft-com:office:smarttags" w:element="place">
        <w:smartTag w:uri="urn:schemas-microsoft-com:office:smarttags" w:element="country-region">
          <w:r>
            <w:t>America</w:t>
          </w:r>
        </w:smartTag>
      </w:smartTag>
      <w:r>
        <w:t xml:space="preserve"> alone that do jobs once performed by humans.  The way of automation may not be best for humanity, but it is the course we are taking. </w:t>
      </w:r>
    </w:p>
    <w:tbl>
      <w:tblPr>
        <w:tblStyle w:val="TableGrid"/>
        <w:tblW w:w="0" w:type="auto"/>
        <w:tblLook w:val="04A0" w:firstRow="1" w:lastRow="0" w:firstColumn="1" w:lastColumn="0" w:noHBand="0" w:noVBand="1"/>
      </w:tblPr>
      <w:tblGrid>
        <w:gridCol w:w="3978"/>
        <w:gridCol w:w="7038"/>
      </w:tblGrid>
      <w:tr w:rsidR="000F6516" w:rsidTr="0031075E">
        <w:tc>
          <w:tcPr>
            <w:tcW w:w="3978" w:type="dxa"/>
          </w:tcPr>
          <w:p w:rsidR="000F6516" w:rsidRDefault="000F6516" w:rsidP="0031075E">
            <w:r>
              <w:t>Main Idea (write as a complete sentence)</w:t>
            </w:r>
          </w:p>
        </w:tc>
        <w:tc>
          <w:tcPr>
            <w:tcW w:w="7038" w:type="dxa"/>
          </w:tcPr>
          <w:p w:rsidR="000F6516" w:rsidRDefault="000F6516" w:rsidP="0031075E">
            <w:r>
              <w:t>Details</w:t>
            </w:r>
          </w:p>
        </w:tc>
      </w:tr>
      <w:tr w:rsidR="000F6516" w:rsidTr="0031075E">
        <w:tc>
          <w:tcPr>
            <w:tcW w:w="3978" w:type="dxa"/>
          </w:tcPr>
          <w:p w:rsidR="000F6516" w:rsidRDefault="000F6516" w:rsidP="0031075E"/>
          <w:p w:rsidR="000F6516" w:rsidRDefault="000F6516" w:rsidP="0031075E"/>
          <w:p w:rsidR="000F6516" w:rsidRDefault="000F6516" w:rsidP="0031075E"/>
          <w:p w:rsidR="000F6516" w:rsidRDefault="000F6516" w:rsidP="0031075E"/>
          <w:p w:rsidR="000F6516" w:rsidRDefault="000F6516" w:rsidP="0031075E"/>
          <w:p w:rsidR="000F6516" w:rsidRDefault="000F6516" w:rsidP="0031075E"/>
          <w:p w:rsidR="000F6516" w:rsidRDefault="000F6516" w:rsidP="0031075E"/>
        </w:tc>
        <w:tc>
          <w:tcPr>
            <w:tcW w:w="7038" w:type="dxa"/>
          </w:tcPr>
          <w:p w:rsidR="000F6516" w:rsidRDefault="000F6516" w:rsidP="0031075E"/>
        </w:tc>
      </w:tr>
    </w:tbl>
    <w:p w:rsidR="000F6516" w:rsidRDefault="000F6516" w:rsidP="000F6516">
      <w:pPr>
        <w:spacing w:after="0"/>
      </w:pPr>
    </w:p>
    <w:p w:rsidR="000F6516" w:rsidRPr="00FB0C49" w:rsidRDefault="000F6516" w:rsidP="000F6516">
      <w:r w:rsidRPr="000F6516">
        <w:rPr>
          <w:b/>
          <w:sz w:val="20"/>
          <w:szCs w:val="20"/>
        </w:rPr>
        <w:t>Paragraph C</w:t>
      </w:r>
      <w:r>
        <w:t xml:space="preserve"> </w:t>
      </w:r>
      <w:r w:rsidRPr="00FB0C49">
        <w:t xml:space="preserve">It is widely acknowledged fact that machines are stronger than people, but is it possible for them to become smarter than us too?  Some scientists fear that it is, or so says the theory of technological singularity.  In a nut shell, the theory of technological singularity says that when a computer becomes capable of improving its own capabilities, even in just the slightest way, it will go into an infinite loop, getting progressively smarter, which would inevitably lead to machines becoming smarter than people, or so the theory goes.  Such gains in available intelligence might lead to huge improvements in science and medicine.  Diseases could be cured and so forth.  On the other hand, it could lead to the total domination of mankind by robots, which would be bad.  I, for one, welcome our new computer overlords.  </w:t>
      </w:r>
    </w:p>
    <w:tbl>
      <w:tblPr>
        <w:tblStyle w:val="TableGrid"/>
        <w:tblW w:w="0" w:type="auto"/>
        <w:tblLook w:val="04A0" w:firstRow="1" w:lastRow="0" w:firstColumn="1" w:lastColumn="0" w:noHBand="0" w:noVBand="1"/>
      </w:tblPr>
      <w:tblGrid>
        <w:gridCol w:w="3978"/>
        <w:gridCol w:w="7038"/>
      </w:tblGrid>
      <w:tr w:rsidR="000F6516" w:rsidTr="0031075E">
        <w:tc>
          <w:tcPr>
            <w:tcW w:w="3978" w:type="dxa"/>
          </w:tcPr>
          <w:p w:rsidR="000F6516" w:rsidRDefault="000F6516" w:rsidP="0031075E">
            <w:r>
              <w:t>Main Idea (write as a complete sentence)</w:t>
            </w:r>
          </w:p>
        </w:tc>
        <w:tc>
          <w:tcPr>
            <w:tcW w:w="7038" w:type="dxa"/>
          </w:tcPr>
          <w:p w:rsidR="000F6516" w:rsidRDefault="000F6516" w:rsidP="0031075E">
            <w:r>
              <w:t>Details</w:t>
            </w:r>
          </w:p>
        </w:tc>
      </w:tr>
      <w:tr w:rsidR="000F6516" w:rsidTr="0031075E">
        <w:tc>
          <w:tcPr>
            <w:tcW w:w="3978" w:type="dxa"/>
          </w:tcPr>
          <w:p w:rsidR="000F6516" w:rsidRDefault="000F6516" w:rsidP="0031075E"/>
          <w:p w:rsidR="000F6516" w:rsidRDefault="000F6516" w:rsidP="0031075E"/>
          <w:p w:rsidR="000F6516" w:rsidRDefault="000F6516" w:rsidP="0031075E"/>
          <w:p w:rsidR="000F6516" w:rsidRDefault="000F6516" w:rsidP="0031075E"/>
          <w:p w:rsidR="000F6516" w:rsidRDefault="000F6516" w:rsidP="0031075E"/>
          <w:p w:rsidR="000F6516" w:rsidRDefault="000F6516" w:rsidP="0031075E"/>
          <w:p w:rsidR="000F6516" w:rsidRDefault="000F6516" w:rsidP="0031075E"/>
        </w:tc>
        <w:tc>
          <w:tcPr>
            <w:tcW w:w="7038" w:type="dxa"/>
          </w:tcPr>
          <w:p w:rsidR="000F6516" w:rsidRDefault="000F6516" w:rsidP="0031075E"/>
        </w:tc>
      </w:tr>
    </w:tbl>
    <w:p w:rsidR="000F6516" w:rsidRPr="006B0C4C" w:rsidRDefault="000F6516" w:rsidP="000F6516"/>
    <w:p w:rsidR="00D619A9" w:rsidRPr="003A0BD3" w:rsidRDefault="00D619A9" w:rsidP="00D619A9">
      <w:pPr>
        <w:rPr>
          <w:b/>
        </w:rPr>
      </w:pPr>
      <w:r w:rsidRPr="003A0BD3">
        <w:rPr>
          <w:b/>
        </w:rPr>
        <w:t>III. Expository Essay Analysis</w:t>
      </w:r>
    </w:p>
    <w:p w:rsidR="00D619A9" w:rsidRDefault="00D619A9" w:rsidP="00D619A9">
      <w:r>
        <w:t>What are</w:t>
      </w:r>
      <w:r w:rsidR="00E21580">
        <w:t xml:space="preserve"> two</w:t>
      </w:r>
      <w:r>
        <w:t xml:space="preserve"> common ways to write a hook to begin your essay? </w:t>
      </w:r>
    </w:p>
    <w:p w:rsidR="00D619A9" w:rsidRDefault="00D619A9" w:rsidP="00D619A9">
      <w:r>
        <w:t>a.</w:t>
      </w:r>
      <w:r w:rsidR="00E54CDA">
        <w:tab/>
      </w:r>
      <w:r>
        <w:t xml:space="preserve"> </w:t>
      </w:r>
      <w:r>
        <w:tab/>
      </w:r>
      <w:r>
        <w:tab/>
      </w:r>
      <w:r>
        <w:tab/>
      </w:r>
      <w:r w:rsidR="00E21580">
        <w:tab/>
      </w:r>
      <w:r w:rsidR="00E21580">
        <w:tab/>
      </w:r>
      <w:r>
        <w:tab/>
      </w:r>
      <w:r>
        <w:tab/>
        <w:t xml:space="preserve">b. </w:t>
      </w:r>
      <w:r>
        <w:tab/>
      </w:r>
      <w:r>
        <w:tab/>
      </w:r>
      <w:r>
        <w:tab/>
      </w:r>
      <w:r>
        <w:tab/>
      </w:r>
      <w:r w:rsidR="00E54CDA">
        <w:tab/>
      </w:r>
      <w:r>
        <w:tab/>
        <w:t xml:space="preserve"> </w:t>
      </w:r>
    </w:p>
    <w:p w:rsidR="00F536F1" w:rsidRDefault="00D619A9" w:rsidP="00E21580">
      <w:pPr>
        <w:spacing w:after="0"/>
      </w:pPr>
      <w:r>
        <w:t xml:space="preserve">Read the introductory paragraph to the expository essay below. </w:t>
      </w:r>
    </w:p>
    <w:p w:rsidR="00D619A9" w:rsidRDefault="00D619A9" w:rsidP="00E21580">
      <w:pPr>
        <w:pStyle w:val="ListParagraph"/>
        <w:numPr>
          <w:ilvl w:val="0"/>
          <w:numId w:val="9"/>
        </w:numPr>
        <w:spacing w:after="0"/>
      </w:pPr>
      <w:r>
        <w:t xml:space="preserve">Draw a box around the </w:t>
      </w:r>
      <w:r w:rsidRPr="00F536F1">
        <w:rPr>
          <w:b/>
        </w:rPr>
        <w:t>hook</w:t>
      </w:r>
      <w:r>
        <w:t xml:space="preserve"> and underline the </w:t>
      </w:r>
      <w:r w:rsidRPr="00F536F1">
        <w:rPr>
          <w:b/>
        </w:rPr>
        <w:t>thesis statement</w:t>
      </w:r>
      <w:r>
        <w:t>.</w:t>
      </w:r>
    </w:p>
    <w:p w:rsidR="00E21580" w:rsidRDefault="00E21580" w:rsidP="00E21580">
      <w:pPr>
        <w:pStyle w:val="ListParagraph"/>
        <w:spacing w:after="0"/>
        <w:ind w:left="1080"/>
      </w:pPr>
    </w:p>
    <w:p w:rsidR="00D619A9" w:rsidRDefault="00D619A9" w:rsidP="00DF1C16">
      <w:pPr>
        <w:spacing w:line="360" w:lineRule="auto"/>
        <w:ind w:left="720" w:firstLine="720"/>
      </w:pPr>
      <w:r>
        <w:t xml:space="preserve">Is it ever possible to be absolutely motionless? In today’s fast-paced society, we are constantly in motion, without a moment to spare. The one thing we have that forces us to slow down and contemplate the bigger picture is entertainment. When most people hear the word entertainment, they think of video games, sports, and reality </w:t>
      </w:r>
      <w:proofErr w:type="spellStart"/>
      <w:r>
        <w:t>tv</w:t>
      </w:r>
      <w:proofErr w:type="spellEnd"/>
      <w:r>
        <w:t xml:space="preserve">. Yes, this is an important escape for Americans because of our high-pressure lifestyle. But often, people don’t realize that entertainment encompasses a much broader definition. While some aspects of entertainment have negative impacts, if used appropriately, it can also be a positive impact on society.  </w:t>
      </w:r>
    </w:p>
    <w:p w:rsidR="00DF1C16" w:rsidRDefault="00DF1C16" w:rsidP="00E21580">
      <w:pPr>
        <w:spacing w:after="0" w:line="360" w:lineRule="auto"/>
      </w:pPr>
      <w:r>
        <w:t xml:space="preserve">Read the second </w:t>
      </w:r>
      <w:r w:rsidR="00E21580">
        <w:t xml:space="preserve">and third </w:t>
      </w:r>
      <w:r>
        <w:t>paragraph</w:t>
      </w:r>
      <w:r w:rsidR="00E21580">
        <w:t>s</w:t>
      </w:r>
      <w:r>
        <w:t xml:space="preserve"> of the same essay</w:t>
      </w:r>
      <w:r w:rsidR="00F536F1">
        <w:t xml:space="preserve">. </w:t>
      </w:r>
      <w:r>
        <w:t xml:space="preserve"> </w:t>
      </w:r>
    </w:p>
    <w:p w:rsidR="00F536F1" w:rsidRPr="00E21580" w:rsidRDefault="00E21580" w:rsidP="00F536F1">
      <w:pPr>
        <w:pStyle w:val="ListParagraph"/>
        <w:numPr>
          <w:ilvl w:val="0"/>
          <w:numId w:val="9"/>
        </w:numPr>
        <w:spacing w:line="360" w:lineRule="auto"/>
      </w:pPr>
      <w:r>
        <w:t>Underline</w:t>
      </w:r>
      <w:r w:rsidR="00F536F1">
        <w:t xml:space="preserve"> the </w:t>
      </w:r>
      <w:r w:rsidRPr="00E21580">
        <w:rPr>
          <w:b/>
        </w:rPr>
        <w:t>topic sentence</w:t>
      </w:r>
      <w:r>
        <w:rPr>
          <w:b/>
        </w:rPr>
        <w:t>s</w:t>
      </w:r>
    </w:p>
    <w:p w:rsidR="00E21580" w:rsidRDefault="00E21580" w:rsidP="00F536F1">
      <w:pPr>
        <w:pStyle w:val="ListParagraph"/>
        <w:numPr>
          <w:ilvl w:val="0"/>
          <w:numId w:val="9"/>
        </w:numPr>
        <w:spacing w:line="360" w:lineRule="auto"/>
      </w:pPr>
      <w:r w:rsidRPr="00E21580">
        <w:t>Place a box around any</w:t>
      </w:r>
      <w:r>
        <w:rPr>
          <w:b/>
        </w:rPr>
        <w:t xml:space="preserve"> transition words</w:t>
      </w:r>
    </w:p>
    <w:p w:rsidR="00E21580" w:rsidRDefault="00E21580" w:rsidP="00F536F1">
      <w:pPr>
        <w:pStyle w:val="ListParagraph"/>
        <w:numPr>
          <w:ilvl w:val="0"/>
          <w:numId w:val="9"/>
        </w:numPr>
        <w:spacing w:line="360" w:lineRule="auto"/>
      </w:pPr>
      <w:r>
        <w:t xml:space="preserve">Circle the </w:t>
      </w:r>
      <w:r w:rsidRPr="00E21580">
        <w:rPr>
          <w:b/>
        </w:rPr>
        <w:t>examples</w:t>
      </w:r>
      <w:r w:rsidR="002B7A10">
        <w:rPr>
          <w:b/>
        </w:rPr>
        <w:t xml:space="preserve"> or supporting details</w:t>
      </w:r>
    </w:p>
    <w:p w:rsidR="00DF1C16" w:rsidRDefault="00DF1C16" w:rsidP="00DF1C16">
      <w:pPr>
        <w:spacing w:line="360" w:lineRule="auto"/>
        <w:ind w:left="720" w:firstLine="720"/>
      </w:pPr>
      <w:r>
        <w:t xml:space="preserve">Within the broader definition of entertainment we have art forms such as music, ballet, sculpture, painting, books. In this way, art helps to expand our creativity and our imaginations. Entertainment has the capacity to open our minds, allowing us to explore new worlds and learn innovative ideas. Art helps advance society and culture. This is one way that society is positively influenced by entertainment. </w:t>
      </w:r>
    </w:p>
    <w:p w:rsidR="00DF1C16" w:rsidRDefault="00DF1C16" w:rsidP="00F26CAF">
      <w:pPr>
        <w:spacing w:line="360" w:lineRule="auto"/>
        <w:ind w:left="720" w:firstLine="720"/>
      </w:pPr>
      <w:r>
        <w:t>But sometimes it’s the little things that matter. With all the stress we face in the modern world, once in a while, we need to escape. We can lose ourselves in a good book or movie. We can be transported to faraway places, and even travel outs</w:t>
      </w:r>
      <w:r w:rsidR="00F26CAF">
        <w:t xml:space="preserve">ide of reality. As history shows us, during the toughest of tough times, people escape to entertainment. During the Great Depression, many people used the movies as an outlet for stress. For a mere nickel, people could forget their money woes for a few hours and leave feeling uplifted and optimistic (even if for a while). </w:t>
      </w:r>
    </w:p>
    <w:p w:rsidR="00F26CAF" w:rsidRDefault="00051FA3" w:rsidP="00F26CAF">
      <w:pPr>
        <w:spacing w:line="360" w:lineRule="auto"/>
      </w:pPr>
      <w:r>
        <w:t xml:space="preserve">Read the conclusion to the essay below. Underline the </w:t>
      </w:r>
      <w:r w:rsidRPr="00E21580">
        <w:rPr>
          <w:b/>
        </w:rPr>
        <w:t xml:space="preserve">sentence that </w:t>
      </w:r>
      <w:r w:rsidRPr="00E21580">
        <w:rPr>
          <w:b/>
          <w:i/>
        </w:rPr>
        <w:t xml:space="preserve">restates </w:t>
      </w:r>
      <w:r w:rsidRPr="00E21580">
        <w:rPr>
          <w:b/>
        </w:rPr>
        <w:t xml:space="preserve">the </w:t>
      </w:r>
      <w:r w:rsidR="00E21580" w:rsidRPr="00E21580">
        <w:rPr>
          <w:b/>
        </w:rPr>
        <w:t>thesis.</w:t>
      </w:r>
    </w:p>
    <w:p w:rsidR="00051FA3" w:rsidRDefault="001830AA" w:rsidP="00D82A48">
      <w:pPr>
        <w:spacing w:after="0" w:line="360" w:lineRule="auto"/>
        <w:ind w:left="720" w:firstLine="720"/>
      </w:pPr>
      <w:r>
        <w:t xml:space="preserve">For many reasons entertainment can be viewed in a negative light. However, overall, entertainment positively influences society because it stirs our imaginations and relieves stress. Entertainment is part of the fabric of America. Without it, our lives would be dull and unfulfilling. </w:t>
      </w:r>
    </w:p>
    <w:p w:rsidR="009C2D7B" w:rsidRDefault="009C2D7B" w:rsidP="00D82A48">
      <w:pPr>
        <w:spacing w:after="0" w:line="360" w:lineRule="auto"/>
        <w:ind w:left="720" w:firstLine="720"/>
      </w:pPr>
    </w:p>
    <w:p w:rsidR="009C2D7B" w:rsidRDefault="009C2D7B" w:rsidP="00D82A48">
      <w:pPr>
        <w:spacing w:after="0" w:line="360" w:lineRule="auto"/>
        <w:ind w:left="720" w:firstLine="720"/>
      </w:pPr>
    </w:p>
    <w:p w:rsidR="00D374BB" w:rsidRDefault="009C2D7B" w:rsidP="009C2D7B">
      <w:pPr>
        <w:spacing w:after="0" w:line="360" w:lineRule="auto"/>
        <w:rPr>
          <w:rFonts w:eastAsia="Times New Roman" w:cs="Times New Roman"/>
        </w:rPr>
      </w:pPr>
      <w:r w:rsidRPr="009C2D7B">
        <w:rPr>
          <w:b/>
        </w:rPr>
        <w:lastRenderedPageBreak/>
        <w:t>IV. Vocab in Context Practice</w:t>
      </w:r>
      <w:r w:rsidRPr="009C2D7B">
        <w:rPr>
          <w:rFonts w:eastAsia="Times New Roman" w:cs="Times New Roman"/>
        </w:rPr>
        <w:tab/>
      </w:r>
    </w:p>
    <w:p w:rsidR="00D374BB" w:rsidRDefault="00D374BB" w:rsidP="009C2D7B">
      <w:pPr>
        <w:spacing w:after="0" w:line="360" w:lineRule="auto"/>
        <w:rPr>
          <w:rFonts w:eastAsia="Times New Roman" w:cs="Times New Roman"/>
        </w:rPr>
      </w:pPr>
      <w:r>
        <w:rPr>
          <w:rFonts w:eastAsia="Times New Roman" w:cs="Times New Roman"/>
        </w:rPr>
        <w:t>Context Clues Strategies:</w:t>
      </w:r>
    </w:p>
    <w:p w:rsidR="00D374BB" w:rsidRPr="00D374BB" w:rsidRDefault="00D374BB" w:rsidP="00D374BB">
      <w:pPr>
        <w:pStyle w:val="ListParagraph"/>
        <w:numPr>
          <w:ilvl w:val="0"/>
          <w:numId w:val="10"/>
        </w:numPr>
        <w:spacing w:after="0" w:line="240" w:lineRule="auto"/>
        <w:rPr>
          <w:rFonts w:eastAsia="Times New Roman" w:cs="Times New Roman"/>
        </w:rPr>
      </w:pPr>
      <w:r w:rsidRPr="00D374BB">
        <w:rPr>
          <w:rFonts w:eastAsia="Times New Roman" w:cs="Times New Roman"/>
        </w:rPr>
        <w:t>Defined in the Sentence</w:t>
      </w:r>
    </w:p>
    <w:p w:rsidR="00D374BB" w:rsidRPr="00D374BB" w:rsidRDefault="00D374BB" w:rsidP="00D374BB">
      <w:pPr>
        <w:pStyle w:val="ListParagraph"/>
        <w:numPr>
          <w:ilvl w:val="1"/>
          <w:numId w:val="10"/>
        </w:numPr>
        <w:spacing w:after="0" w:line="240" w:lineRule="auto"/>
        <w:rPr>
          <w:rFonts w:eastAsia="Times New Roman" w:cs="Times New Roman"/>
        </w:rPr>
      </w:pPr>
      <w:r w:rsidRPr="00D374BB">
        <w:rPr>
          <w:rFonts w:eastAsia="Times New Roman" w:cs="Times New Roman"/>
        </w:rPr>
        <w:t xml:space="preserve">All life on Earth can be credited to </w:t>
      </w:r>
      <w:r w:rsidRPr="00D374BB">
        <w:rPr>
          <w:rFonts w:eastAsia="Times New Roman" w:cs="Times New Roman"/>
          <w:u w:val="single"/>
        </w:rPr>
        <w:t>photosynthesis</w:t>
      </w:r>
      <w:r w:rsidRPr="00D374BB">
        <w:rPr>
          <w:rFonts w:eastAsia="Times New Roman" w:cs="Times New Roman"/>
        </w:rPr>
        <w:t>, where plants convert sunlight into food.</w:t>
      </w:r>
    </w:p>
    <w:p w:rsidR="00D374BB" w:rsidRPr="00D374BB" w:rsidRDefault="00D374BB" w:rsidP="00D374BB">
      <w:pPr>
        <w:spacing w:after="0" w:line="240" w:lineRule="auto"/>
        <w:rPr>
          <w:rFonts w:eastAsia="Times New Roman" w:cs="Times New Roman"/>
        </w:rPr>
      </w:pPr>
    </w:p>
    <w:p w:rsidR="00D374BB" w:rsidRPr="00D374BB" w:rsidRDefault="00D374BB" w:rsidP="00D374BB">
      <w:pPr>
        <w:pStyle w:val="ListParagraph"/>
        <w:numPr>
          <w:ilvl w:val="0"/>
          <w:numId w:val="10"/>
        </w:numPr>
        <w:spacing w:after="0" w:line="240" w:lineRule="auto"/>
        <w:rPr>
          <w:rFonts w:eastAsia="Times New Roman" w:cs="Times New Roman"/>
        </w:rPr>
      </w:pPr>
      <w:r w:rsidRPr="00D374BB">
        <w:rPr>
          <w:rFonts w:eastAsia="Times New Roman" w:cs="Times New Roman"/>
        </w:rPr>
        <w:t>Example given in the sentence</w:t>
      </w:r>
    </w:p>
    <w:p w:rsidR="00D374BB" w:rsidRPr="00D374BB" w:rsidRDefault="00D374BB" w:rsidP="00D374BB">
      <w:pPr>
        <w:pStyle w:val="ListParagraph"/>
        <w:numPr>
          <w:ilvl w:val="1"/>
          <w:numId w:val="10"/>
        </w:numPr>
        <w:spacing w:after="0" w:line="240" w:lineRule="auto"/>
        <w:rPr>
          <w:rFonts w:eastAsia="Times New Roman" w:cs="Times New Roman"/>
        </w:rPr>
      </w:pPr>
      <w:r w:rsidRPr="00D374BB">
        <w:rPr>
          <w:rFonts w:eastAsia="Times New Roman" w:cs="Times New Roman"/>
        </w:rPr>
        <w:t xml:space="preserve">He is so </w:t>
      </w:r>
      <w:r w:rsidRPr="00D374BB">
        <w:rPr>
          <w:rFonts w:eastAsia="Times New Roman" w:cs="Times New Roman"/>
          <w:u w:val="single"/>
        </w:rPr>
        <w:t xml:space="preserve">opinionated </w:t>
      </w:r>
      <w:r w:rsidRPr="00D374BB">
        <w:rPr>
          <w:rFonts w:eastAsia="Times New Roman" w:cs="Times New Roman"/>
        </w:rPr>
        <w:t>that he won’t even consider the ideas or suggestions of others.</w:t>
      </w:r>
    </w:p>
    <w:p w:rsidR="00D374BB" w:rsidRPr="00D374BB" w:rsidRDefault="00D374BB" w:rsidP="00D374BB">
      <w:pPr>
        <w:spacing w:after="0" w:line="240" w:lineRule="auto"/>
        <w:rPr>
          <w:rFonts w:eastAsia="Times New Roman" w:cs="Times New Roman"/>
        </w:rPr>
      </w:pPr>
    </w:p>
    <w:p w:rsidR="00D374BB" w:rsidRPr="00D374BB" w:rsidRDefault="00D374BB" w:rsidP="00D374BB">
      <w:pPr>
        <w:pStyle w:val="ListParagraph"/>
        <w:numPr>
          <w:ilvl w:val="0"/>
          <w:numId w:val="10"/>
        </w:numPr>
        <w:spacing w:after="0" w:line="240" w:lineRule="auto"/>
        <w:rPr>
          <w:rFonts w:eastAsia="Times New Roman" w:cs="Times New Roman"/>
        </w:rPr>
      </w:pPr>
      <w:r w:rsidRPr="00D374BB">
        <w:rPr>
          <w:rFonts w:eastAsia="Times New Roman" w:cs="Times New Roman"/>
        </w:rPr>
        <w:t>Substitute the word for a good fit</w:t>
      </w:r>
    </w:p>
    <w:p w:rsidR="00D374BB" w:rsidRPr="00D374BB" w:rsidRDefault="00D374BB" w:rsidP="00D374BB">
      <w:pPr>
        <w:pStyle w:val="ListParagraph"/>
        <w:numPr>
          <w:ilvl w:val="1"/>
          <w:numId w:val="10"/>
        </w:numPr>
        <w:spacing w:after="0" w:line="240" w:lineRule="auto"/>
        <w:rPr>
          <w:rFonts w:eastAsia="Times New Roman" w:cs="Times New Roman"/>
        </w:rPr>
      </w:pPr>
      <w:r w:rsidRPr="00D374BB">
        <w:rPr>
          <w:rFonts w:eastAsia="Times New Roman" w:cs="Times New Roman"/>
        </w:rPr>
        <w:t xml:space="preserve">Why’d you do it? I didn’t  </w:t>
      </w:r>
      <w:r w:rsidRPr="00D374BB">
        <w:rPr>
          <w:rFonts w:eastAsia="Times New Roman" w:cs="Times New Roman"/>
          <w:u w:val="single"/>
        </w:rPr>
        <w:t>aim</w:t>
      </w:r>
      <w:r w:rsidRPr="00D374BB">
        <w:rPr>
          <w:rFonts w:eastAsia="Times New Roman" w:cs="Times New Roman"/>
        </w:rPr>
        <w:t xml:space="preserve"> to.</w:t>
      </w:r>
    </w:p>
    <w:p w:rsidR="00D374BB" w:rsidRPr="00D374BB" w:rsidRDefault="00D374BB" w:rsidP="00D374BB">
      <w:pPr>
        <w:spacing w:after="0" w:line="240" w:lineRule="auto"/>
        <w:rPr>
          <w:rFonts w:eastAsia="Times New Roman" w:cs="Times New Roman"/>
        </w:rPr>
      </w:pPr>
    </w:p>
    <w:p w:rsidR="00D374BB" w:rsidRPr="00D374BB" w:rsidRDefault="00D374BB" w:rsidP="00D374BB">
      <w:pPr>
        <w:pStyle w:val="ListParagraph"/>
        <w:numPr>
          <w:ilvl w:val="0"/>
          <w:numId w:val="10"/>
        </w:numPr>
        <w:spacing w:after="0" w:line="240" w:lineRule="auto"/>
        <w:rPr>
          <w:rFonts w:eastAsia="Times New Roman" w:cs="Times New Roman"/>
        </w:rPr>
      </w:pPr>
      <w:r w:rsidRPr="00D374BB">
        <w:rPr>
          <w:rFonts w:eastAsia="Times New Roman" w:cs="Times New Roman"/>
        </w:rPr>
        <w:t>Renamed in the sentence</w:t>
      </w:r>
    </w:p>
    <w:p w:rsidR="00D374BB" w:rsidRPr="00D374BB" w:rsidRDefault="00D374BB" w:rsidP="00D374BB">
      <w:pPr>
        <w:pStyle w:val="ListParagraph"/>
        <w:numPr>
          <w:ilvl w:val="1"/>
          <w:numId w:val="10"/>
        </w:numPr>
        <w:spacing w:after="0" w:line="240" w:lineRule="auto"/>
        <w:rPr>
          <w:rFonts w:eastAsia="Times New Roman" w:cs="Times New Roman"/>
        </w:rPr>
      </w:pPr>
      <w:r w:rsidRPr="00D374BB">
        <w:rPr>
          <w:rFonts w:eastAsia="Times New Roman" w:cs="Times New Roman"/>
        </w:rPr>
        <w:t>She bent down enough to permit him to</w:t>
      </w:r>
      <w:r w:rsidRPr="00D374BB">
        <w:rPr>
          <w:rFonts w:eastAsia="Times New Roman" w:cs="Times New Roman"/>
          <w:u w:val="single"/>
        </w:rPr>
        <w:t xml:space="preserve"> stoop</w:t>
      </w:r>
      <w:r w:rsidRPr="00D374BB">
        <w:rPr>
          <w:rFonts w:eastAsia="Times New Roman" w:cs="Times New Roman"/>
        </w:rPr>
        <w:t xml:space="preserve"> and pick up her purse.</w:t>
      </w:r>
    </w:p>
    <w:p w:rsidR="00D374BB" w:rsidRPr="00D374BB" w:rsidRDefault="00D374BB" w:rsidP="00D374BB">
      <w:pPr>
        <w:spacing w:after="0" w:line="240" w:lineRule="auto"/>
        <w:rPr>
          <w:rFonts w:eastAsia="Times New Roman" w:cs="Times New Roman"/>
        </w:rPr>
      </w:pPr>
    </w:p>
    <w:p w:rsidR="00D374BB" w:rsidRPr="00D374BB" w:rsidRDefault="00D374BB" w:rsidP="00D374BB">
      <w:pPr>
        <w:pStyle w:val="ListParagraph"/>
        <w:numPr>
          <w:ilvl w:val="0"/>
          <w:numId w:val="10"/>
        </w:numPr>
        <w:spacing w:after="0" w:line="240" w:lineRule="auto"/>
        <w:rPr>
          <w:rFonts w:eastAsia="Times New Roman" w:cs="Times New Roman"/>
        </w:rPr>
      </w:pPr>
      <w:r w:rsidRPr="00D374BB">
        <w:rPr>
          <w:rFonts w:eastAsia="Times New Roman" w:cs="Times New Roman"/>
        </w:rPr>
        <w:t>Opposite named in the sentence</w:t>
      </w:r>
    </w:p>
    <w:p w:rsidR="00D374BB" w:rsidRPr="00D374BB" w:rsidRDefault="00D374BB" w:rsidP="00D374BB">
      <w:pPr>
        <w:pStyle w:val="ListParagraph"/>
        <w:numPr>
          <w:ilvl w:val="1"/>
          <w:numId w:val="10"/>
        </w:numPr>
        <w:spacing w:after="0" w:line="240" w:lineRule="auto"/>
        <w:rPr>
          <w:rFonts w:eastAsia="Times New Roman" w:cs="Times New Roman"/>
        </w:rPr>
      </w:pPr>
      <w:r w:rsidRPr="00D374BB">
        <w:rPr>
          <w:rFonts w:eastAsia="Times New Roman" w:cs="Times New Roman"/>
        </w:rPr>
        <w:t xml:space="preserve">Instead of driving in her lane, she </w:t>
      </w:r>
      <w:r w:rsidRPr="00D374BB">
        <w:rPr>
          <w:rFonts w:eastAsia="Times New Roman" w:cs="Times New Roman"/>
          <w:u w:val="single"/>
        </w:rPr>
        <w:t>careened</w:t>
      </w:r>
      <w:r w:rsidRPr="00D374BB">
        <w:rPr>
          <w:rFonts w:eastAsia="Times New Roman" w:cs="Times New Roman"/>
        </w:rPr>
        <w:t xml:space="preserve"> over the curb.</w:t>
      </w:r>
    </w:p>
    <w:p w:rsidR="00D374BB" w:rsidRPr="00D374BB" w:rsidRDefault="00D374BB" w:rsidP="00D374BB">
      <w:pPr>
        <w:spacing w:after="0" w:line="240" w:lineRule="auto"/>
        <w:rPr>
          <w:rFonts w:eastAsia="Times New Roman" w:cs="Times New Roman"/>
        </w:rPr>
      </w:pPr>
    </w:p>
    <w:p w:rsidR="00D374BB" w:rsidRPr="00D374BB" w:rsidRDefault="00D374BB" w:rsidP="00D374BB">
      <w:pPr>
        <w:pStyle w:val="ListParagraph"/>
        <w:numPr>
          <w:ilvl w:val="0"/>
          <w:numId w:val="10"/>
        </w:numPr>
        <w:spacing w:after="0" w:line="240" w:lineRule="auto"/>
        <w:rPr>
          <w:rFonts w:eastAsia="Times New Roman" w:cs="Times New Roman"/>
        </w:rPr>
      </w:pPr>
      <w:r w:rsidRPr="00D374BB">
        <w:rPr>
          <w:rFonts w:eastAsia="Times New Roman" w:cs="Times New Roman"/>
        </w:rPr>
        <w:t>Prefix-root-suffix clues</w:t>
      </w:r>
    </w:p>
    <w:p w:rsidR="00D374BB" w:rsidRPr="00D374BB" w:rsidRDefault="00D374BB" w:rsidP="00D374BB">
      <w:pPr>
        <w:pStyle w:val="ListParagraph"/>
        <w:numPr>
          <w:ilvl w:val="1"/>
          <w:numId w:val="10"/>
        </w:numPr>
        <w:spacing w:after="0" w:line="360" w:lineRule="auto"/>
        <w:rPr>
          <w:rFonts w:eastAsia="Times New Roman" w:cs="Times New Roman"/>
        </w:rPr>
      </w:pPr>
      <w:r w:rsidRPr="00D374BB">
        <w:rPr>
          <w:rFonts w:eastAsia="Times New Roman" w:cs="Times New Roman"/>
        </w:rPr>
        <w:t xml:space="preserve">My anger </w:t>
      </w:r>
      <w:r w:rsidRPr="00D374BB">
        <w:rPr>
          <w:rFonts w:eastAsia="Times New Roman" w:cs="Times New Roman"/>
          <w:u w:val="single"/>
        </w:rPr>
        <w:t>subsided</w:t>
      </w:r>
      <w:r w:rsidRPr="00D374BB">
        <w:rPr>
          <w:rFonts w:eastAsia="Times New Roman" w:cs="Times New Roman"/>
        </w:rPr>
        <w:t xml:space="preserve"> after a few minutes.</w:t>
      </w:r>
    </w:p>
    <w:p w:rsidR="009C2D7B" w:rsidRPr="009C2D7B" w:rsidRDefault="009C2D7B" w:rsidP="009C2D7B">
      <w:pPr>
        <w:spacing w:after="0" w:line="360" w:lineRule="auto"/>
        <w:rPr>
          <w:rFonts w:eastAsia="Times New Roman" w:cs="Times New Roman"/>
        </w:rPr>
      </w:pPr>
      <w:r w:rsidRPr="009C2D7B">
        <w:rPr>
          <w:rFonts w:eastAsia="Times New Roman" w:cs="Times New Roman"/>
        </w:rPr>
        <w:tab/>
      </w:r>
      <w:r w:rsidRPr="009C2D7B">
        <w:rPr>
          <w:rFonts w:eastAsia="Times New Roman" w:cs="Times New Roman"/>
        </w:rPr>
        <w:tab/>
        <w:t xml:space="preserve">                  </w:t>
      </w:r>
    </w:p>
    <w:p w:rsidR="009C2D7B" w:rsidRPr="009C2D7B" w:rsidRDefault="009C2D7B" w:rsidP="009C2D7B">
      <w:pPr>
        <w:spacing w:after="0" w:line="240" w:lineRule="auto"/>
        <w:rPr>
          <w:rFonts w:eastAsia="Times New Roman" w:cs="Times New Roman"/>
        </w:rPr>
      </w:pPr>
      <w:r w:rsidRPr="009C2D7B">
        <w:rPr>
          <w:rFonts w:eastAsia="Times New Roman" w:cs="Times New Roman"/>
          <w:b/>
        </w:rPr>
        <w:t>Directions:</w:t>
      </w:r>
      <w:r w:rsidR="00D374BB">
        <w:rPr>
          <w:rFonts w:eastAsia="Times New Roman" w:cs="Times New Roman"/>
        </w:rPr>
        <w:t xml:space="preserve"> R</w:t>
      </w:r>
      <w:r w:rsidRPr="009C2D7B">
        <w:rPr>
          <w:rFonts w:eastAsia="Times New Roman" w:cs="Times New Roman"/>
        </w:rPr>
        <w:t xml:space="preserve">ead each sentence and determine the meaning of the word using clues </w:t>
      </w:r>
      <w:r>
        <w:rPr>
          <w:rFonts w:eastAsia="Times New Roman" w:cs="Times New Roman"/>
        </w:rPr>
        <w:t xml:space="preserve">in the sentence </w:t>
      </w:r>
      <w:r w:rsidRPr="009C2D7B">
        <w:rPr>
          <w:rFonts w:eastAsia="Times New Roman" w:cs="Times New Roman"/>
        </w:rPr>
        <w:t>or your prior knowledge.  Then, explain what clues in the sentence helped you determine the word meaning.</w:t>
      </w:r>
    </w:p>
    <w:p w:rsidR="009C2D7B" w:rsidRPr="009C2D7B" w:rsidRDefault="009C2D7B" w:rsidP="009C2D7B">
      <w:pPr>
        <w:spacing w:after="0" w:line="240" w:lineRule="auto"/>
        <w:rPr>
          <w:rFonts w:eastAsia="Times New Roman" w:cs="Times New Roman"/>
        </w:rPr>
      </w:pPr>
    </w:p>
    <w:p w:rsidR="009C2D7B" w:rsidRPr="009C2D7B" w:rsidRDefault="009C2D7B" w:rsidP="009C2D7B">
      <w:pPr>
        <w:spacing w:after="0" w:line="240" w:lineRule="auto"/>
        <w:rPr>
          <w:rFonts w:eastAsia="Times New Roman" w:cs="Times New Roman"/>
        </w:rPr>
      </w:pPr>
      <w:r w:rsidRPr="009C2D7B">
        <w:rPr>
          <w:rFonts w:eastAsia="Times New Roman" w:cs="Times New Roman"/>
        </w:rPr>
        <w:t xml:space="preserve">1.   </w:t>
      </w:r>
      <w:r w:rsidRPr="009C2D7B">
        <w:rPr>
          <w:rFonts w:eastAsia="Times New Roman" w:cs="Times New Roman"/>
          <w:b/>
        </w:rPr>
        <w:t xml:space="preserve">Detest: </w:t>
      </w:r>
      <w:r w:rsidRPr="009C2D7B">
        <w:rPr>
          <w:rFonts w:eastAsia="Times New Roman" w:cs="Times New Roman"/>
        </w:rPr>
        <w:t xml:space="preserve">Everyone else at the party wanted pizza </w:t>
      </w:r>
      <w:r w:rsidR="00766573">
        <w:rPr>
          <w:rFonts w:eastAsia="Times New Roman" w:cs="Times New Roman"/>
        </w:rPr>
        <w:t xml:space="preserve">with all of the toppings, </w:t>
      </w:r>
      <w:r w:rsidRPr="009C2D7B">
        <w:rPr>
          <w:rFonts w:eastAsia="Times New Roman" w:cs="Times New Roman"/>
        </w:rPr>
        <w:t xml:space="preserve">but Tim </w:t>
      </w:r>
      <w:r w:rsidR="00766573">
        <w:rPr>
          <w:rFonts w:eastAsia="Times New Roman" w:cs="Times New Roman"/>
        </w:rPr>
        <w:t xml:space="preserve">refused to eat it </w:t>
      </w:r>
      <w:r w:rsidRPr="009C2D7B">
        <w:rPr>
          <w:rFonts w:eastAsia="Times New Roman" w:cs="Times New Roman"/>
        </w:rPr>
        <w:t xml:space="preserve">because he </w:t>
      </w:r>
      <w:r w:rsidRPr="009C2D7B">
        <w:rPr>
          <w:rFonts w:eastAsia="Times New Roman" w:cs="Times New Roman"/>
          <w:b/>
        </w:rPr>
        <w:t>detested</w:t>
      </w:r>
      <w:r w:rsidRPr="009C2D7B">
        <w:rPr>
          <w:rFonts w:eastAsia="Times New Roman" w:cs="Times New Roman"/>
        </w:rPr>
        <w:t xml:space="preserve"> vegetables.</w:t>
      </w:r>
    </w:p>
    <w:p w:rsidR="009C2D7B" w:rsidRPr="009C2D7B" w:rsidRDefault="009C2D7B" w:rsidP="009C2D7B">
      <w:pPr>
        <w:spacing w:after="0" w:line="240" w:lineRule="auto"/>
        <w:rPr>
          <w:rFonts w:eastAsia="Times New Roman" w:cs="Times New Roman"/>
        </w:rPr>
      </w:pPr>
      <w:r w:rsidRPr="009C2D7B">
        <w:rPr>
          <w:rFonts w:eastAsia="Times New Roman" w:cs="Times New Roman"/>
        </w:rPr>
        <w:tab/>
      </w:r>
    </w:p>
    <w:p w:rsidR="009C2D7B" w:rsidRPr="009C2D7B" w:rsidRDefault="009C2D7B" w:rsidP="009C2D7B">
      <w:pPr>
        <w:spacing w:after="0" w:line="240" w:lineRule="auto"/>
        <w:rPr>
          <w:rFonts w:eastAsia="Times New Roman" w:cs="Times New Roman"/>
        </w:rPr>
      </w:pPr>
      <w:r w:rsidRPr="009C2D7B">
        <w:rPr>
          <w:rFonts w:eastAsia="Times New Roman" w:cs="Times New Roman"/>
        </w:rPr>
        <w:t>Definition: ___________________________________________________________________________</w:t>
      </w:r>
    </w:p>
    <w:p w:rsidR="009C2D7B" w:rsidRPr="009C2D7B" w:rsidRDefault="009C2D7B" w:rsidP="009C2D7B">
      <w:pPr>
        <w:spacing w:after="0" w:line="240" w:lineRule="auto"/>
        <w:rPr>
          <w:rFonts w:eastAsia="Times New Roman" w:cs="Times New Roman"/>
        </w:rPr>
      </w:pPr>
    </w:p>
    <w:tbl>
      <w:tblPr>
        <w:tblStyle w:val="TableGrid1"/>
        <w:tblW w:w="0" w:type="auto"/>
        <w:tblLook w:val="01E0" w:firstRow="1" w:lastRow="1" w:firstColumn="1" w:lastColumn="1" w:noHBand="0" w:noVBand="0"/>
      </w:tblPr>
      <w:tblGrid>
        <w:gridCol w:w="10440"/>
      </w:tblGrid>
      <w:tr w:rsidR="009C2D7B" w:rsidRPr="009C2D7B" w:rsidTr="0031075E">
        <w:tc>
          <w:tcPr>
            <w:tcW w:w="10440" w:type="dxa"/>
          </w:tcPr>
          <w:p w:rsidR="009C2D7B" w:rsidRPr="009C2D7B" w:rsidRDefault="009C2D7B" w:rsidP="009C2D7B">
            <w:pPr>
              <w:rPr>
                <w:rFonts w:asciiTheme="minorHAnsi" w:hAnsiTheme="minorHAnsi"/>
                <w:sz w:val="22"/>
                <w:szCs w:val="22"/>
              </w:rPr>
            </w:pPr>
            <w:r w:rsidRPr="009C2D7B">
              <w:rPr>
                <w:rFonts w:asciiTheme="minorHAnsi" w:hAnsiTheme="minorHAnsi"/>
                <w:sz w:val="22"/>
                <w:szCs w:val="22"/>
              </w:rPr>
              <w:t>What clues in the sentence lead you to your definition?</w:t>
            </w:r>
          </w:p>
          <w:p w:rsidR="009C2D7B" w:rsidRPr="009C2D7B" w:rsidRDefault="009C2D7B" w:rsidP="009C2D7B">
            <w:pPr>
              <w:rPr>
                <w:rFonts w:asciiTheme="minorHAnsi" w:hAnsiTheme="minorHAnsi"/>
                <w:sz w:val="22"/>
                <w:szCs w:val="22"/>
              </w:rPr>
            </w:pPr>
          </w:p>
          <w:p w:rsidR="009C2D7B" w:rsidRPr="009C2D7B" w:rsidRDefault="009C2D7B" w:rsidP="009C2D7B">
            <w:pPr>
              <w:rPr>
                <w:rFonts w:asciiTheme="minorHAnsi" w:hAnsiTheme="minorHAnsi"/>
                <w:sz w:val="22"/>
                <w:szCs w:val="22"/>
              </w:rPr>
            </w:pPr>
          </w:p>
        </w:tc>
      </w:tr>
    </w:tbl>
    <w:p w:rsidR="009C2D7B" w:rsidRDefault="009C2D7B" w:rsidP="009C2D7B">
      <w:pPr>
        <w:spacing w:after="0" w:line="240" w:lineRule="auto"/>
        <w:rPr>
          <w:rFonts w:eastAsia="Times New Roman" w:cs="Times New Roman"/>
        </w:rPr>
      </w:pPr>
    </w:p>
    <w:p w:rsidR="00D374BB" w:rsidRPr="009C2D7B" w:rsidRDefault="00D374BB" w:rsidP="009C2D7B">
      <w:pPr>
        <w:spacing w:after="0" w:line="240" w:lineRule="auto"/>
        <w:rPr>
          <w:rFonts w:eastAsia="Times New Roman" w:cs="Times New Roman"/>
        </w:rPr>
      </w:pPr>
    </w:p>
    <w:p w:rsidR="009C2D7B" w:rsidRPr="009C2D7B" w:rsidRDefault="009C2D7B" w:rsidP="009C2D7B">
      <w:pPr>
        <w:spacing w:after="0" w:line="240" w:lineRule="auto"/>
        <w:rPr>
          <w:rFonts w:eastAsia="Times New Roman" w:cs="Times New Roman"/>
        </w:rPr>
      </w:pPr>
      <w:r w:rsidRPr="009C2D7B">
        <w:rPr>
          <w:rFonts w:eastAsia="Times New Roman" w:cs="Times New Roman"/>
        </w:rPr>
        <w:t xml:space="preserve">2.   </w:t>
      </w:r>
      <w:r w:rsidRPr="009C2D7B">
        <w:rPr>
          <w:rFonts w:eastAsia="Times New Roman" w:cs="Times New Roman"/>
          <w:b/>
        </w:rPr>
        <w:t xml:space="preserve">Alter: </w:t>
      </w:r>
      <w:r w:rsidRPr="009C2D7B">
        <w:rPr>
          <w:rFonts w:eastAsia="Times New Roman" w:cs="Times New Roman"/>
        </w:rPr>
        <w:t xml:space="preserve">Grandpa didn’t know that Suzie was coming along on the fishing trip, and now he had to </w:t>
      </w:r>
      <w:r w:rsidRPr="009C2D7B">
        <w:rPr>
          <w:rFonts w:eastAsia="Times New Roman" w:cs="Times New Roman"/>
          <w:b/>
        </w:rPr>
        <w:t xml:space="preserve">alter </w:t>
      </w:r>
      <w:r w:rsidRPr="009C2D7B">
        <w:rPr>
          <w:rFonts w:eastAsia="Times New Roman" w:cs="Times New Roman"/>
        </w:rPr>
        <w:t>his plans.</w:t>
      </w:r>
    </w:p>
    <w:p w:rsidR="009C2D7B" w:rsidRPr="009C2D7B" w:rsidRDefault="009C2D7B" w:rsidP="009C2D7B">
      <w:pPr>
        <w:spacing w:after="0" w:line="240" w:lineRule="auto"/>
        <w:rPr>
          <w:rFonts w:eastAsia="Times New Roman" w:cs="Times New Roman"/>
        </w:rPr>
      </w:pPr>
      <w:r w:rsidRPr="009C2D7B">
        <w:rPr>
          <w:rFonts w:eastAsia="Times New Roman" w:cs="Times New Roman"/>
        </w:rPr>
        <w:tab/>
      </w:r>
    </w:p>
    <w:p w:rsidR="009C2D7B" w:rsidRPr="009C2D7B" w:rsidRDefault="009C2D7B" w:rsidP="009C2D7B">
      <w:pPr>
        <w:spacing w:after="0" w:line="240" w:lineRule="auto"/>
        <w:rPr>
          <w:rFonts w:eastAsia="Times New Roman" w:cs="Times New Roman"/>
        </w:rPr>
      </w:pPr>
      <w:r w:rsidRPr="009C2D7B">
        <w:rPr>
          <w:rFonts w:eastAsia="Times New Roman" w:cs="Times New Roman"/>
        </w:rPr>
        <w:t>Definition: ___________________________________________________________________________</w:t>
      </w:r>
    </w:p>
    <w:p w:rsidR="009C2D7B" w:rsidRPr="009C2D7B" w:rsidRDefault="009C2D7B" w:rsidP="009C2D7B">
      <w:pPr>
        <w:spacing w:after="0" w:line="240" w:lineRule="auto"/>
        <w:rPr>
          <w:rFonts w:eastAsia="Times New Roman" w:cs="Times New Roman"/>
        </w:rPr>
      </w:pPr>
    </w:p>
    <w:tbl>
      <w:tblPr>
        <w:tblStyle w:val="TableGrid1"/>
        <w:tblW w:w="0" w:type="auto"/>
        <w:tblLook w:val="01E0" w:firstRow="1" w:lastRow="1" w:firstColumn="1" w:lastColumn="1" w:noHBand="0" w:noVBand="0"/>
      </w:tblPr>
      <w:tblGrid>
        <w:gridCol w:w="10440"/>
      </w:tblGrid>
      <w:tr w:rsidR="009C2D7B" w:rsidRPr="009C2D7B" w:rsidTr="0031075E">
        <w:tc>
          <w:tcPr>
            <w:tcW w:w="10440" w:type="dxa"/>
          </w:tcPr>
          <w:p w:rsidR="009C2D7B" w:rsidRPr="009C2D7B" w:rsidRDefault="009C2D7B" w:rsidP="009C2D7B">
            <w:pPr>
              <w:rPr>
                <w:rFonts w:asciiTheme="minorHAnsi" w:hAnsiTheme="minorHAnsi"/>
                <w:sz w:val="22"/>
                <w:szCs w:val="22"/>
              </w:rPr>
            </w:pPr>
            <w:r w:rsidRPr="009C2D7B">
              <w:rPr>
                <w:rFonts w:asciiTheme="minorHAnsi" w:hAnsiTheme="minorHAnsi"/>
                <w:sz w:val="22"/>
                <w:szCs w:val="22"/>
              </w:rPr>
              <w:t>What clues in the sentence lead you to your definition?</w:t>
            </w:r>
          </w:p>
          <w:p w:rsidR="009C2D7B" w:rsidRPr="009C2D7B" w:rsidRDefault="009C2D7B" w:rsidP="009C2D7B">
            <w:pPr>
              <w:rPr>
                <w:rFonts w:asciiTheme="minorHAnsi" w:hAnsiTheme="minorHAnsi"/>
                <w:sz w:val="22"/>
                <w:szCs w:val="22"/>
              </w:rPr>
            </w:pPr>
          </w:p>
          <w:p w:rsidR="009C2D7B" w:rsidRPr="009C2D7B" w:rsidRDefault="009C2D7B" w:rsidP="009C2D7B">
            <w:pPr>
              <w:rPr>
                <w:rFonts w:asciiTheme="minorHAnsi" w:hAnsiTheme="minorHAnsi"/>
                <w:sz w:val="22"/>
                <w:szCs w:val="22"/>
              </w:rPr>
            </w:pPr>
          </w:p>
        </w:tc>
      </w:tr>
    </w:tbl>
    <w:p w:rsidR="009C2D7B" w:rsidRDefault="009C2D7B" w:rsidP="009C2D7B">
      <w:pPr>
        <w:spacing w:after="0" w:line="240" w:lineRule="auto"/>
        <w:rPr>
          <w:rFonts w:eastAsia="Times New Roman" w:cs="Times New Roman"/>
        </w:rPr>
      </w:pPr>
    </w:p>
    <w:p w:rsidR="00D374BB" w:rsidRPr="009C2D7B" w:rsidRDefault="00D374BB" w:rsidP="009C2D7B">
      <w:pPr>
        <w:spacing w:after="0" w:line="240" w:lineRule="auto"/>
        <w:rPr>
          <w:rFonts w:eastAsia="Times New Roman" w:cs="Times New Roman"/>
        </w:rPr>
      </w:pPr>
    </w:p>
    <w:p w:rsidR="009C2D7B" w:rsidRPr="009C2D7B" w:rsidRDefault="009C2D7B" w:rsidP="009C2D7B">
      <w:pPr>
        <w:spacing w:after="0" w:line="240" w:lineRule="auto"/>
        <w:rPr>
          <w:rFonts w:eastAsia="Times New Roman" w:cs="Times New Roman"/>
        </w:rPr>
      </w:pPr>
      <w:r w:rsidRPr="009C2D7B">
        <w:rPr>
          <w:rFonts w:eastAsia="Times New Roman" w:cs="Times New Roman"/>
        </w:rPr>
        <w:t xml:space="preserve">3.   </w:t>
      </w:r>
      <w:r w:rsidRPr="009C2D7B">
        <w:rPr>
          <w:rFonts w:eastAsia="Times New Roman" w:cs="Times New Roman"/>
          <w:b/>
        </w:rPr>
        <w:t xml:space="preserve">Melodramatic: </w:t>
      </w:r>
      <w:r w:rsidRPr="009C2D7B">
        <w:rPr>
          <w:rFonts w:eastAsia="Times New Roman" w:cs="Times New Roman"/>
        </w:rPr>
        <w:t xml:space="preserve">When Kiki got a tiny cut on her pinky finger, she got all </w:t>
      </w:r>
      <w:r w:rsidRPr="009C2D7B">
        <w:rPr>
          <w:rFonts w:eastAsia="Times New Roman" w:cs="Times New Roman"/>
          <w:b/>
        </w:rPr>
        <w:t>melodramatic</w:t>
      </w:r>
      <w:r w:rsidRPr="009C2D7B">
        <w:rPr>
          <w:rFonts w:eastAsia="Times New Roman" w:cs="Times New Roman"/>
        </w:rPr>
        <w:t xml:space="preserve"> and began sobbing and demanding a doctor.</w:t>
      </w:r>
    </w:p>
    <w:p w:rsidR="009C2D7B" w:rsidRPr="009C2D7B" w:rsidRDefault="009C2D7B" w:rsidP="009C2D7B">
      <w:pPr>
        <w:spacing w:after="0" w:line="240" w:lineRule="auto"/>
        <w:rPr>
          <w:rFonts w:eastAsia="Times New Roman" w:cs="Times New Roman"/>
        </w:rPr>
      </w:pPr>
    </w:p>
    <w:p w:rsidR="009C2D7B" w:rsidRPr="009C2D7B" w:rsidRDefault="009C2D7B" w:rsidP="009C2D7B">
      <w:pPr>
        <w:spacing w:after="0" w:line="240" w:lineRule="auto"/>
        <w:rPr>
          <w:rFonts w:eastAsia="Times New Roman" w:cs="Times New Roman"/>
        </w:rPr>
      </w:pPr>
      <w:r w:rsidRPr="009C2D7B">
        <w:rPr>
          <w:rFonts w:eastAsia="Times New Roman" w:cs="Times New Roman"/>
        </w:rPr>
        <w:t>Definition: ___________________________________________________________________________</w:t>
      </w:r>
    </w:p>
    <w:p w:rsidR="009C2D7B" w:rsidRPr="009C2D7B" w:rsidRDefault="009C2D7B" w:rsidP="009C2D7B">
      <w:pPr>
        <w:spacing w:after="0" w:line="240" w:lineRule="auto"/>
        <w:rPr>
          <w:rFonts w:eastAsia="Times New Roman" w:cs="Times New Roman"/>
        </w:rPr>
      </w:pPr>
    </w:p>
    <w:tbl>
      <w:tblPr>
        <w:tblStyle w:val="TableGrid1"/>
        <w:tblW w:w="0" w:type="auto"/>
        <w:tblLook w:val="01E0" w:firstRow="1" w:lastRow="1" w:firstColumn="1" w:lastColumn="1" w:noHBand="0" w:noVBand="0"/>
      </w:tblPr>
      <w:tblGrid>
        <w:gridCol w:w="10440"/>
      </w:tblGrid>
      <w:tr w:rsidR="009C2D7B" w:rsidRPr="009C2D7B" w:rsidTr="0031075E">
        <w:tc>
          <w:tcPr>
            <w:tcW w:w="10440" w:type="dxa"/>
          </w:tcPr>
          <w:p w:rsidR="009C2D7B" w:rsidRPr="009C2D7B" w:rsidRDefault="009C2D7B" w:rsidP="009C2D7B">
            <w:pPr>
              <w:rPr>
                <w:rFonts w:asciiTheme="minorHAnsi" w:hAnsiTheme="minorHAnsi"/>
                <w:sz w:val="22"/>
                <w:szCs w:val="22"/>
              </w:rPr>
            </w:pPr>
            <w:r w:rsidRPr="009C2D7B">
              <w:rPr>
                <w:rFonts w:asciiTheme="minorHAnsi" w:hAnsiTheme="minorHAnsi"/>
                <w:sz w:val="22"/>
                <w:szCs w:val="22"/>
              </w:rPr>
              <w:t>What clues in the sentence lead you to your definition?</w:t>
            </w:r>
          </w:p>
          <w:p w:rsidR="009C2D7B" w:rsidRPr="009C2D7B" w:rsidRDefault="009C2D7B" w:rsidP="009C2D7B">
            <w:pPr>
              <w:rPr>
                <w:rFonts w:asciiTheme="minorHAnsi" w:hAnsiTheme="minorHAnsi"/>
                <w:sz w:val="22"/>
                <w:szCs w:val="22"/>
              </w:rPr>
            </w:pPr>
          </w:p>
          <w:p w:rsidR="009C2D7B" w:rsidRPr="009C2D7B" w:rsidRDefault="009C2D7B" w:rsidP="009C2D7B">
            <w:pPr>
              <w:rPr>
                <w:rFonts w:asciiTheme="minorHAnsi" w:hAnsiTheme="minorHAnsi"/>
                <w:sz w:val="22"/>
                <w:szCs w:val="22"/>
              </w:rPr>
            </w:pPr>
          </w:p>
        </w:tc>
      </w:tr>
    </w:tbl>
    <w:p w:rsidR="009C2D7B" w:rsidRDefault="009C2D7B" w:rsidP="009C2D7B">
      <w:pPr>
        <w:spacing w:after="0" w:line="240" w:lineRule="auto"/>
        <w:rPr>
          <w:rFonts w:eastAsia="Times New Roman" w:cs="Times New Roman"/>
        </w:rPr>
      </w:pPr>
    </w:p>
    <w:p w:rsidR="00D374BB" w:rsidRPr="009C2D7B" w:rsidRDefault="00D374BB" w:rsidP="009C2D7B">
      <w:pPr>
        <w:spacing w:after="0" w:line="240" w:lineRule="auto"/>
        <w:rPr>
          <w:rFonts w:eastAsia="Times New Roman" w:cs="Times New Roman"/>
        </w:rPr>
      </w:pPr>
    </w:p>
    <w:p w:rsidR="009C2D7B" w:rsidRPr="009C2D7B" w:rsidRDefault="009C2D7B" w:rsidP="009C2D7B">
      <w:pPr>
        <w:spacing w:after="0" w:line="240" w:lineRule="auto"/>
        <w:rPr>
          <w:rFonts w:eastAsia="Times New Roman" w:cs="Times New Roman"/>
        </w:rPr>
      </w:pPr>
      <w:r w:rsidRPr="009C2D7B">
        <w:rPr>
          <w:rFonts w:eastAsia="Times New Roman" w:cs="Times New Roman"/>
        </w:rPr>
        <w:t xml:space="preserve">4.  </w:t>
      </w:r>
      <w:r w:rsidRPr="009C2D7B">
        <w:rPr>
          <w:rFonts w:eastAsia="Times New Roman" w:cs="Times New Roman"/>
          <w:b/>
        </w:rPr>
        <w:t xml:space="preserve">Remorse: </w:t>
      </w:r>
      <w:r w:rsidRPr="009C2D7B">
        <w:rPr>
          <w:rFonts w:eastAsia="Times New Roman" w:cs="Times New Roman"/>
        </w:rPr>
        <w:t xml:space="preserve">As Tommy walked home with the money from the church he had stolen in his pocket, powerful feelings of </w:t>
      </w:r>
      <w:r w:rsidRPr="009C2D7B">
        <w:rPr>
          <w:rFonts w:eastAsia="Times New Roman" w:cs="Times New Roman"/>
          <w:b/>
        </w:rPr>
        <w:t>remorse</w:t>
      </w:r>
      <w:r w:rsidRPr="009C2D7B">
        <w:rPr>
          <w:rFonts w:eastAsia="Times New Roman" w:cs="Times New Roman"/>
        </w:rPr>
        <w:t xml:space="preserve"> bubbled in his stomach.</w:t>
      </w:r>
    </w:p>
    <w:p w:rsidR="009C2D7B" w:rsidRPr="009C2D7B" w:rsidRDefault="009C2D7B" w:rsidP="009C2D7B">
      <w:pPr>
        <w:spacing w:after="0" w:line="240" w:lineRule="auto"/>
        <w:rPr>
          <w:rFonts w:eastAsia="Times New Roman" w:cs="Times New Roman"/>
        </w:rPr>
      </w:pPr>
      <w:r w:rsidRPr="009C2D7B">
        <w:rPr>
          <w:rFonts w:eastAsia="Times New Roman" w:cs="Times New Roman"/>
        </w:rPr>
        <w:tab/>
      </w:r>
    </w:p>
    <w:p w:rsidR="009C2D7B" w:rsidRPr="009C2D7B" w:rsidRDefault="009C2D7B" w:rsidP="009C2D7B">
      <w:pPr>
        <w:spacing w:after="0" w:line="240" w:lineRule="auto"/>
        <w:rPr>
          <w:rFonts w:eastAsia="Times New Roman" w:cs="Times New Roman"/>
        </w:rPr>
      </w:pPr>
      <w:r w:rsidRPr="009C2D7B">
        <w:rPr>
          <w:rFonts w:eastAsia="Times New Roman" w:cs="Times New Roman"/>
        </w:rPr>
        <w:t>Definition: ___________________________________________________________________________</w:t>
      </w:r>
    </w:p>
    <w:p w:rsidR="009C2D7B" w:rsidRPr="009C2D7B" w:rsidRDefault="009C2D7B" w:rsidP="009C2D7B">
      <w:pPr>
        <w:spacing w:after="0" w:line="240" w:lineRule="auto"/>
        <w:rPr>
          <w:rFonts w:eastAsia="Times New Roman" w:cs="Times New Roman"/>
        </w:rPr>
      </w:pPr>
    </w:p>
    <w:tbl>
      <w:tblPr>
        <w:tblStyle w:val="TableGrid1"/>
        <w:tblW w:w="0" w:type="auto"/>
        <w:tblLook w:val="01E0" w:firstRow="1" w:lastRow="1" w:firstColumn="1" w:lastColumn="1" w:noHBand="0" w:noVBand="0"/>
      </w:tblPr>
      <w:tblGrid>
        <w:gridCol w:w="10440"/>
      </w:tblGrid>
      <w:tr w:rsidR="009C2D7B" w:rsidRPr="009C2D7B" w:rsidTr="0031075E">
        <w:tc>
          <w:tcPr>
            <w:tcW w:w="10440" w:type="dxa"/>
          </w:tcPr>
          <w:p w:rsidR="009C2D7B" w:rsidRPr="009C2D7B" w:rsidRDefault="009C2D7B" w:rsidP="009C2D7B">
            <w:pPr>
              <w:rPr>
                <w:rFonts w:asciiTheme="minorHAnsi" w:hAnsiTheme="minorHAnsi"/>
                <w:sz w:val="22"/>
                <w:szCs w:val="22"/>
              </w:rPr>
            </w:pPr>
            <w:r w:rsidRPr="009C2D7B">
              <w:rPr>
                <w:rFonts w:asciiTheme="minorHAnsi" w:hAnsiTheme="minorHAnsi"/>
                <w:sz w:val="22"/>
                <w:szCs w:val="22"/>
              </w:rPr>
              <w:t>What clues in the sentence lead you to your definition?</w:t>
            </w:r>
          </w:p>
          <w:p w:rsidR="009C2D7B" w:rsidRPr="009C2D7B" w:rsidRDefault="009C2D7B" w:rsidP="009C2D7B">
            <w:pPr>
              <w:rPr>
                <w:rFonts w:asciiTheme="minorHAnsi" w:hAnsiTheme="minorHAnsi"/>
                <w:sz w:val="22"/>
                <w:szCs w:val="22"/>
              </w:rPr>
            </w:pPr>
          </w:p>
          <w:p w:rsidR="009C2D7B" w:rsidRPr="009C2D7B" w:rsidRDefault="009C2D7B" w:rsidP="009C2D7B">
            <w:pPr>
              <w:rPr>
                <w:rFonts w:asciiTheme="minorHAnsi" w:hAnsiTheme="minorHAnsi"/>
                <w:sz w:val="22"/>
                <w:szCs w:val="22"/>
              </w:rPr>
            </w:pPr>
          </w:p>
        </w:tc>
      </w:tr>
    </w:tbl>
    <w:p w:rsidR="009C2D7B" w:rsidRDefault="009C2D7B" w:rsidP="009C2D7B">
      <w:pPr>
        <w:spacing w:after="0" w:line="240" w:lineRule="auto"/>
        <w:rPr>
          <w:rFonts w:eastAsia="Times New Roman" w:cs="Times New Roman"/>
        </w:rPr>
      </w:pPr>
    </w:p>
    <w:p w:rsidR="00D374BB" w:rsidRPr="009C2D7B" w:rsidRDefault="00D374BB" w:rsidP="009C2D7B">
      <w:pPr>
        <w:spacing w:after="0" w:line="240" w:lineRule="auto"/>
        <w:rPr>
          <w:rFonts w:eastAsia="Times New Roman" w:cs="Times New Roman"/>
        </w:rPr>
      </w:pPr>
    </w:p>
    <w:p w:rsidR="009C2D7B" w:rsidRPr="009C2D7B" w:rsidRDefault="009C2D7B" w:rsidP="009C2D7B">
      <w:pPr>
        <w:spacing w:after="0" w:line="240" w:lineRule="auto"/>
        <w:rPr>
          <w:rFonts w:eastAsia="Times New Roman" w:cs="Times New Roman"/>
        </w:rPr>
      </w:pPr>
      <w:r w:rsidRPr="009C2D7B">
        <w:rPr>
          <w:rFonts w:eastAsia="Times New Roman" w:cs="Times New Roman"/>
        </w:rPr>
        <w:t xml:space="preserve">5.  </w:t>
      </w:r>
      <w:r w:rsidRPr="009C2D7B">
        <w:rPr>
          <w:rFonts w:eastAsia="Times New Roman" w:cs="Times New Roman"/>
          <w:b/>
        </w:rPr>
        <w:t xml:space="preserve">Inquiry: </w:t>
      </w:r>
      <w:r w:rsidRPr="009C2D7B">
        <w:rPr>
          <w:rFonts w:eastAsia="Times New Roman" w:cs="Times New Roman"/>
        </w:rPr>
        <w:t xml:space="preserve">When the other moms heard about how Charlene had won the baking contest, her email box was flooded with </w:t>
      </w:r>
      <w:r w:rsidRPr="009C2D7B">
        <w:rPr>
          <w:rFonts w:eastAsia="Times New Roman" w:cs="Times New Roman"/>
          <w:b/>
        </w:rPr>
        <w:t xml:space="preserve">inquiries </w:t>
      </w:r>
      <w:r w:rsidRPr="009C2D7B">
        <w:rPr>
          <w:rFonts w:eastAsia="Times New Roman" w:cs="Times New Roman"/>
        </w:rPr>
        <w:t>for her award winning muffin recipe.</w:t>
      </w:r>
    </w:p>
    <w:p w:rsidR="009C2D7B" w:rsidRPr="009C2D7B" w:rsidRDefault="009C2D7B" w:rsidP="009C2D7B">
      <w:pPr>
        <w:spacing w:after="0" w:line="240" w:lineRule="auto"/>
        <w:rPr>
          <w:rFonts w:eastAsia="Times New Roman" w:cs="Times New Roman"/>
        </w:rPr>
      </w:pPr>
      <w:r w:rsidRPr="009C2D7B">
        <w:rPr>
          <w:rFonts w:eastAsia="Times New Roman" w:cs="Times New Roman"/>
        </w:rPr>
        <w:tab/>
      </w:r>
    </w:p>
    <w:p w:rsidR="009C2D7B" w:rsidRPr="009C2D7B" w:rsidRDefault="009C2D7B" w:rsidP="009C2D7B">
      <w:pPr>
        <w:spacing w:after="0" w:line="240" w:lineRule="auto"/>
        <w:rPr>
          <w:rFonts w:eastAsia="Times New Roman" w:cs="Times New Roman"/>
        </w:rPr>
      </w:pPr>
      <w:r w:rsidRPr="009C2D7B">
        <w:rPr>
          <w:rFonts w:eastAsia="Times New Roman" w:cs="Times New Roman"/>
        </w:rPr>
        <w:t>Definition: ___________________________________________________________________________</w:t>
      </w:r>
    </w:p>
    <w:p w:rsidR="009C2D7B" w:rsidRPr="009C2D7B" w:rsidRDefault="009C2D7B" w:rsidP="009C2D7B">
      <w:pPr>
        <w:spacing w:after="0" w:line="240" w:lineRule="auto"/>
        <w:rPr>
          <w:rFonts w:eastAsia="Times New Roman" w:cs="Times New Roman"/>
        </w:rPr>
      </w:pPr>
    </w:p>
    <w:tbl>
      <w:tblPr>
        <w:tblStyle w:val="TableGrid1"/>
        <w:tblW w:w="0" w:type="auto"/>
        <w:tblLook w:val="01E0" w:firstRow="1" w:lastRow="1" w:firstColumn="1" w:lastColumn="1" w:noHBand="0" w:noVBand="0"/>
      </w:tblPr>
      <w:tblGrid>
        <w:gridCol w:w="10440"/>
      </w:tblGrid>
      <w:tr w:rsidR="009C2D7B" w:rsidRPr="009C2D7B" w:rsidTr="0031075E">
        <w:tc>
          <w:tcPr>
            <w:tcW w:w="10440" w:type="dxa"/>
          </w:tcPr>
          <w:p w:rsidR="009C2D7B" w:rsidRPr="009C2D7B" w:rsidRDefault="009C2D7B" w:rsidP="009C2D7B">
            <w:pPr>
              <w:rPr>
                <w:rFonts w:asciiTheme="minorHAnsi" w:hAnsiTheme="minorHAnsi"/>
                <w:sz w:val="22"/>
                <w:szCs w:val="22"/>
              </w:rPr>
            </w:pPr>
            <w:r w:rsidRPr="009C2D7B">
              <w:rPr>
                <w:rFonts w:asciiTheme="minorHAnsi" w:hAnsiTheme="minorHAnsi"/>
                <w:sz w:val="22"/>
                <w:szCs w:val="22"/>
              </w:rPr>
              <w:t>What clues in the sentence lead you to your definition?</w:t>
            </w:r>
          </w:p>
          <w:p w:rsidR="009C2D7B" w:rsidRPr="009C2D7B" w:rsidRDefault="009C2D7B" w:rsidP="009C2D7B">
            <w:pPr>
              <w:rPr>
                <w:rFonts w:asciiTheme="minorHAnsi" w:hAnsiTheme="minorHAnsi"/>
                <w:sz w:val="22"/>
                <w:szCs w:val="22"/>
              </w:rPr>
            </w:pPr>
          </w:p>
          <w:p w:rsidR="009C2D7B" w:rsidRPr="009C2D7B" w:rsidRDefault="009C2D7B" w:rsidP="009C2D7B">
            <w:pPr>
              <w:rPr>
                <w:rFonts w:asciiTheme="minorHAnsi" w:hAnsiTheme="minorHAnsi"/>
                <w:sz w:val="22"/>
                <w:szCs w:val="22"/>
              </w:rPr>
            </w:pPr>
          </w:p>
        </w:tc>
      </w:tr>
    </w:tbl>
    <w:p w:rsidR="009C2D7B" w:rsidRDefault="009C2D7B" w:rsidP="009C2D7B">
      <w:pPr>
        <w:spacing w:after="0" w:line="240" w:lineRule="auto"/>
        <w:rPr>
          <w:rFonts w:eastAsia="Times New Roman" w:cs="Times New Roman"/>
        </w:rPr>
      </w:pPr>
    </w:p>
    <w:p w:rsidR="009C0D21" w:rsidRPr="009C2D7B" w:rsidRDefault="009C0D21" w:rsidP="009C2D7B">
      <w:pPr>
        <w:spacing w:after="0" w:line="240" w:lineRule="auto"/>
        <w:rPr>
          <w:rFonts w:eastAsia="Times New Roman" w:cs="Times New Roman"/>
        </w:rPr>
      </w:pPr>
    </w:p>
    <w:p w:rsidR="009C2D7B" w:rsidRPr="009C2D7B" w:rsidRDefault="009C2D7B" w:rsidP="009C2D7B">
      <w:pPr>
        <w:spacing w:after="0" w:line="240" w:lineRule="auto"/>
        <w:rPr>
          <w:rFonts w:eastAsia="Times New Roman" w:cs="Times New Roman"/>
        </w:rPr>
      </w:pPr>
      <w:r w:rsidRPr="009C2D7B">
        <w:rPr>
          <w:rFonts w:eastAsia="Times New Roman" w:cs="Times New Roman"/>
        </w:rPr>
        <w:t xml:space="preserve">6.  </w:t>
      </w:r>
      <w:r w:rsidRPr="009C2D7B">
        <w:rPr>
          <w:rFonts w:eastAsia="Times New Roman" w:cs="Times New Roman"/>
          <w:b/>
        </w:rPr>
        <w:t xml:space="preserve">Perch: </w:t>
      </w:r>
      <w:r w:rsidRPr="009C2D7B">
        <w:rPr>
          <w:rFonts w:eastAsia="Times New Roman" w:cs="Times New Roman"/>
        </w:rPr>
        <w:t xml:space="preserve">The children were </w:t>
      </w:r>
      <w:r w:rsidRPr="009C2D7B">
        <w:rPr>
          <w:rFonts w:eastAsia="Times New Roman" w:cs="Times New Roman"/>
          <w:b/>
        </w:rPr>
        <w:t xml:space="preserve">perched </w:t>
      </w:r>
      <w:r w:rsidRPr="009C2D7B">
        <w:rPr>
          <w:rFonts w:eastAsia="Times New Roman" w:cs="Times New Roman"/>
        </w:rPr>
        <w:t>on the edge of the sofa arms, waiting to hop off and land on the next unlucky passerby.</w:t>
      </w:r>
    </w:p>
    <w:p w:rsidR="009C2D7B" w:rsidRPr="009C2D7B" w:rsidRDefault="009C2D7B" w:rsidP="009C2D7B">
      <w:pPr>
        <w:spacing w:after="0" w:line="240" w:lineRule="auto"/>
        <w:rPr>
          <w:rFonts w:eastAsia="Times New Roman" w:cs="Times New Roman"/>
        </w:rPr>
      </w:pPr>
      <w:r w:rsidRPr="009C2D7B">
        <w:rPr>
          <w:rFonts w:eastAsia="Times New Roman" w:cs="Times New Roman"/>
        </w:rPr>
        <w:t xml:space="preserve">     </w:t>
      </w:r>
    </w:p>
    <w:p w:rsidR="009C2D7B" w:rsidRPr="009C2D7B" w:rsidRDefault="009C2D7B" w:rsidP="009C2D7B">
      <w:pPr>
        <w:spacing w:after="0" w:line="240" w:lineRule="auto"/>
        <w:rPr>
          <w:rFonts w:eastAsia="Times New Roman" w:cs="Times New Roman"/>
        </w:rPr>
      </w:pPr>
      <w:r w:rsidRPr="009C2D7B">
        <w:rPr>
          <w:rFonts w:eastAsia="Times New Roman" w:cs="Times New Roman"/>
        </w:rPr>
        <w:t>Definition: ___________________________________________________________________________</w:t>
      </w:r>
    </w:p>
    <w:p w:rsidR="009C2D7B" w:rsidRPr="009C2D7B" w:rsidRDefault="009C2D7B" w:rsidP="009C2D7B">
      <w:pPr>
        <w:spacing w:after="0" w:line="240" w:lineRule="auto"/>
        <w:rPr>
          <w:rFonts w:eastAsia="Times New Roman" w:cs="Times New Roman"/>
        </w:rPr>
      </w:pPr>
    </w:p>
    <w:tbl>
      <w:tblPr>
        <w:tblStyle w:val="TableGrid1"/>
        <w:tblW w:w="0" w:type="auto"/>
        <w:tblLook w:val="01E0" w:firstRow="1" w:lastRow="1" w:firstColumn="1" w:lastColumn="1" w:noHBand="0" w:noVBand="0"/>
      </w:tblPr>
      <w:tblGrid>
        <w:gridCol w:w="10440"/>
      </w:tblGrid>
      <w:tr w:rsidR="009C2D7B" w:rsidRPr="009C2D7B" w:rsidTr="0031075E">
        <w:tc>
          <w:tcPr>
            <w:tcW w:w="10440" w:type="dxa"/>
          </w:tcPr>
          <w:p w:rsidR="009C2D7B" w:rsidRPr="009C2D7B" w:rsidRDefault="009C2D7B" w:rsidP="009C2D7B">
            <w:pPr>
              <w:rPr>
                <w:rFonts w:asciiTheme="minorHAnsi" w:hAnsiTheme="minorHAnsi"/>
                <w:sz w:val="22"/>
                <w:szCs w:val="22"/>
              </w:rPr>
            </w:pPr>
            <w:r w:rsidRPr="009C2D7B">
              <w:rPr>
                <w:rFonts w:asciiTheme="minorHAnsi" w:hAnsiTheme="minorHAnsi"/>
                <w:sz w:val="22"/>
                <w:szCs w:val="22"/>
              </w:rPr>
              <w:t>What clues in the sentence lead you to your definition?</w:t>
            </w:r>
          </w:p>
          <w:p w:rsidR="009C2D7B" w:rsidRPr="009C2D7B" w:rsidRDefault="009C2D7B" w:rsidP="009C2D7B">
            <w:pPr>
              <w:rPr>
                <w:rFonts w:asciiTheme="minorHAnsi" w:hAnsiTheme="minorHAnsi"/>
                <w:sz w:val="22"/>
                <w:szCs w:val="22"/>
              </w:rPr>
            </w:pPr>
          </w:p>
          <w:p w:rsidR="009C2D7B" w:rsidRPr="009C2D7B" w:rsidRDefault="009C2D7B" w:rsidP="009C2D7B">
            <w:pPr>
              <w:rPr>
                <w:rFonts w:asciiTheme="minorHAnsi" w:hAnsiTheme="minorHAnsi"/>
                <w:sz w:val="22"/>
                <w:szCs w:val="22"/>
              </w:rPr>
            </w:pPr>
          </w:p>
        </w:tc>
      </w:tr>
    </w:tbl>
    <w:p w:rsidR="00D374BB" w:rsidRDefault="00D374BB" w:rsidP="009C2D7B">
      <w:pPr>
        <w:spacing w:after="0" w:line="240" w:lineRule="auto"/>
        <w:rPr>
          <w:rFonts w:eastAsia="Times New Roman" w:cs="Times New Roman"/>
        </w:rPr>
      </w:pPr>
    </w:p>
    <w:p w:rsidR="00D374BB" w:rsidRDefault="00D374BB" w:rsidP="009C2D7B">
      <w:pPr>
        <w:spacing w:after="0" w:line="240" w:lineRule="auto"/>
        <w:rPr>
          <w:rFonts w:eastAsia="Times New Roman" w:cs="Times New Roman"/>
        </w:rPr>
      </w:pPr>
    </w:p>
    <w:p w:rsidR="009C2D7B" w:rsidRPr="009C2D7B" w:rsidRDefault="009C2D7B" w:rsidP="009C2D7B">
      <w:pPr>
        <w:spacing w:after="0" w:line="240" w:lineRule="auto"/>
        <w:rPr>
          <w:rFonts w:eastAsia="Times New Roman" w:cs="Times New Roman"/>
        </w:rPr>
      </w:pPr>
      <w:r w:rsidRPr="009C2D7B">
        <w:rPr>
          <w:rFonts w:eastAsia="Times New Roman" w:cs="Times New Roman"/>
        </w:rPr>
        <w:t xml:space="preserve">7.  </w:t>
      </w:r>
      <w:r w:rsidRPr="009C2D7B">
        <w:rPr>
          <w:rFonts w:eastAsia="Times New Roman" w:cs="Times New Roman"/>
          <w:b/>
        </w:rPr>
        <w:t xml:space="preserve">Earnest: </w:t>
      </w:r>
      <w:r w:rsidRPr="009C2D7B">
        <w:rPr>
          <w:rFonts w:eastAsia="Times New Roman" w:cs="Times New Roman"/>
        </w:rPr>
        <w:t xml:space="preserve">Jeremiah joked around so much that when he told the others about the accident that had occurred, they didn’t believe that he was being </w:t>
      </w:r>
      <w:r w:rsidRPr="009C2D7B">
        <w:rPr>
          <w:rFonts w:eastAsia="Times New Roman" w:cs="Times New Roman"/>
          <w:b/>
        </w:rPr>
        <w:t>earnest</w:t>
      </w:r>
      <w:r w:rsidRPr="009C2D7B">
        <w:rPr>
          <w:rFonts w:eastAsia="Times New Roman" w:cs="Times New Roman"/>
        </w:rPr>
        <w:t xml:space="preserve">.   </w:t>
      </w:r>
    </w:p>
    <w:p w:rsidR="009C2D7B" w:rsidRPr="009C2D7B" w:rsidRDefault="009C2D7B" w:rsidP="009C2D7B">
      <w:pPr>
        <w:spacing w:after="0" w:line="240" w:lineRule="auto"/>
        <w:rPr>
          <w:rFonts w:eastAsia="Times New Roman" w:cs="Times New Roman"/>
        </w:rPr>
      </w:pPr>
      <w:r w:rsidRPr="009C2D7B">
        <w:rPr>
          <w:rFonts w:eastAsia="Times New Roman" w:cs="Times New Roman"/>
        </w:rPr>
        <w:t xml:space="preserve"> </w:t>
      </w:r>
    </w:p>
    <w:p w:rsidR="009C2D7B" w:rsidRPr="009C2D7B" w:rsidRDefault="009C2D7B" w:rsidP="009C2D7B">
      <w:pPr>
        <w:spacing w:after="0" w:line="240" w:lineRule="auto"/>
        <w:rPr>
          <w:rFonts w:eastAsia="Times New Roman" w:cs="Times New Roman"/>
        </w:rPr>
      </w:pPr>
      <w:r w:rsidRPr="009C2D7B">
        <w:rPr>
          <w:rFonts w:eastAsia="Times New Roman" w:cs="Times New Roman"/>
        </w:rPr>
        <w:t>Definition: ___________________________________________________________________________</w:t>
      </w:r>
    </w:p>
    <w:p w:rsidR="009C2D7B" w:rsidRPr="009C2D7B" w:rsidRDefault="009C2D7B" w:rsidP="009C2D7B">
      <w:pPr>
        <w:spacing w:after="0" w:line="240" w:lineRule="auto"/>
        <w:rPr>
          <w:rFonts w:eastAsia="Times New Roman" w:cs="Times New Roman"/>
        </w:rPr>
      </w:pPr>
    </w:p>
    <w:tbl>
      <w:tblPr>
        <w:tblStyle w:val="TableGrid1"/>
        <w:tblW w:w="0" w:type="auto"/>
        <w:tblLook w:val="01E0" w:firstRow="1" w:lastRow="1" w:firstColumn="1" w:lastColumn="1" w:noHBand="0" w:noVBand="0"/>
      </w:tblPr>
      <w:tblGrid>
        <w:gridCol w:w="10440"/>
      </w:tblGrid>
      <w:tr w:rsidR="009C2D7B" w:rsidRPr="009C2D7B" w:rsidTr="0031075E">
        <w:tc>
          <w:tcPr>
            <w:tcW w:w="10440" w:type="dxa"/>
          </w:tcPr>
          <w:p w:rsidR="009C2D7B" w:rsidRPr="009C2D7B" w:rsidRDefault="009C2D7B" w:rsidP="009C2D7B">
            <w:pPr>
              <w:rPr>
                <w:rFonts w:asciiTheme="minorHAnsi" w:hAnsiTheme="minorHAnsi"/>
                <w:sz w:val="22"/>
                <w:szCs w:val="22"/>
              </w:rPr>
            </w:pPr>
            <w:r w:rsidRPr="009C2D7B">
              <w:rPr>
                <w:rFonts w:asciiTheme="minorHAnsi" w:hAnsiTheme="minorHAnsi"/>
                <w:sz w:val="22"/>
                <w:szCs w:val="22"/>
              </w:rPr>
              <w:t>What clues in the sentence lead you to your definition?</w:t>
            </w:r>
          </w:p>
          <w:p w:rsidR="009C2D7B" w:rsidRPr="009C2D7B" w:rsidRDefault="009C2D7B" w:rsidP="009C2D7B">
            <w:pPr>
              <w:rPr>
                <w:rFonts w:asciiTheme="minorHAnsi" w:hAnsiTheme="minorHAnsi"/>
                <w:sz w:val="22"/>
                <w:szCs w:val="22"/>
              </w:rPr>
            </w:pPr>
          </w:p>
          <w:p w:rsidR="009C2D7B" w:rsidRPr="009C2D7B" w:rsidRDefault="009C2D7B" w:rsidP="009C2D7B">
            <w:pPr>
              <w:rPr>
                <w:rFonts w:asciiTheme="minorHAnsi" w:hAnsiTheme="minorHAnsi"/>
                <w:sz w:val="22"/>
                <w:szCs w:val="22"/>
              </w:rPr>
            </w:pPr>
          </w:p>
        </w:tc>
      </w:tr>
    </w:tbl>
    <w:p w:rsidR="00D374BB" w:rsidRDefault="00D374BB" w:rsidP="009C2D7B">
      <w:pPr>
        <w:spacing w:after="0" w:line="240" w:lineRule="auto"/>
        <w:rPr>
          <w:rFonts w:eastAsia="Times New Roman" w:cs="Times New Roman"/>
        </w:rPr>
      </w:pPr>
    </w:p>
    <w:p w:rsidR="00D374BB" w:rsidRDefault="00D374BB" w:rsidP="009C2D7B">
      <w:pPr>
        <w:spacing w:after="0" w:line="240" w:lineRule="auto"/>
        <w:rPr>
          <w:rFonts w:eastAsia="Times New Roman" w:cs="Times New Roman"/>
        </w:rPr>
      </w:pPr>
    </w:p>
    <w:p w:rsidR="009C2D7B" w:rsidRPr="009C2D7B" w:rsidRDefault="00D374BB" w:rsidP="009C2D7B">
      <w:pPr>
        <w:spacing w:after="0" w:line="240" w:lineRule="auto"/>
        <w:rPr>
          <w:rFonts w:eastAsia="Times New Roman" w:cs="Times New Roman"/>
        </w:rPr>
      </w:pPr>
      <w:r>
        <w:rPr>
          <w:rFonts w:eastAsia="Times New Roman" w:cs="Times New Roman"/>
        </w:rPr>
        <w:t>8</w:t>
      </w:r>
      <w:r w:rsidR="009C2D7B" w:rsidRPr="009C2D7B">
        <w:rPr>
          <w:rFonts w:eastAsia="Times New Roman" w:cs="Times New Roman"/>
        </w:rPr>
        <w:t xml:space="preserve">.  </w:t>
      </w:r>
      <w:r w:rsidR="009C2D7B" w:rsidRPr="009C2D7B">
        <w:rPr>
          <w:rFonts w:eastAsia="Times New Roman" w:cs="Times New Roman"/>
          <w:b/>
        </w:rPr>
        <w:t xml:space="preserve">Dismal: </w:t>
      </w:r>
      <w:r w:rsidR="009C2D7B" w:rsidRPr="009C2D7B">
        <w:rPr>
          <w:rFonts w:eastAsia="Times New Roman" w:cs="Times New Roman"/>
        </w:rPr>
        <w:t xml:space="preserve">With the field torn up by the players’ cleats, and the cold rain falling in waves, conditions on the playing field were </w:t>
      </w:r>
      <w:r w:rsidR="009C2D7B" w:rsidRPr="009C2D7B">
        <w:rPr>
          <w:rFonts w:eastAsia="Times New Roman" w:cs="Times New Roman"/>
          <w:b/>
        </w:rPr>
        <w:t>dismal</w:t>
      </w:r>
      <w:r w:rsidR="009C2D7B" w:rsidRPr="009C2D7B">
        <w:rPr>
          <w:rFonts w:eastAsia="Times New Roman" w:cs="Times New Roman"/>
        </w:rPr>
        <w:t xml:space="preserve">.  </w:t>
      </w:r>
    </w:p>
    <w:p w:rsidR="009C2D7B" w:rsidRPr="009C2D7B" w:rsidRDefault="009C2D7B" w:rsidP="009C2D7B">
      <w:pPr>
        <w:spacing w:after="0" w:line="240" w:lineRule="auto"/>
        <w:rPr>
          <w:rFonts w:eastAsia="Times New Roman" w:cs="Times New Roman"/>
        </w:rPr>
      </w:pPr>
    </w:p>
    <w:p w:rsidR="009C2D7B" w:rsidRPr="009C2D7B" w:rsidRDefault="009C2D7B" w:rsidP="009C2D7B">
      <w:pPr>
        <w:spacing w:after="0" w:line="240" w:lineRule="auto"/>
        <w:rPr>
          <w:rFonts w:eastAsia="Times New Roman" w:cs="Times New Roman"/>
        </w:rPr>
      </w:pPr>
      <w:r w:rsidRPr="009C2D7B">
        <w:rPr>
          <w:rFonts w:eastAsia="Times New Roman" w:cs="Times New Roman"/>
        </w:rPr>
        <w:t>Definition: ___________________________________________________________________________</w:t>
      </w:r>
    </w:p>
    <w:p w:rsidR="009C2D7B" w:rsidRPr="009C2D7B" w:rsidRDefault="009C2D7B" w:rsidP="009C2D7B">
      <w:pPr>
        <w:spacing w:after="0" w:line="240" w:lineRule="auto"/>
        <w:rPr>
          <w:rFonts w:eastAsia="Times New Roman" w:cs="Times New Roman"/>
        </w:rPr>
      </w:pPr>
    </w:p>
    <w:tbl>
      <w:tblPr>
        <w:tblStyle w:val="TableGrid1"/>
        <w:tblW w:w="0" w:type="auto"/>
        <w:tblLook w:val="01E0" w:firstRow="1" w:lastRow="1" w:firstColumn="1" w:lastColumn="1" w:noHBand="0" w:noVBand="0"/>
      </w:tblPr>
      <w:tblGrid>
        <w:gridCol w:w="10440"/>
      </w:tblGrid>
      <w:tr w:rsidR="009C2D7B" w:rsidRPr="009C2D7B" w:rsidTr="0031075E">
        <w:tc>
          <w:tcPr>
            <w:tcW w:w="10440" w:type="dxa"/>
          </w:tcPr>
          <w:p w:rsidR="009C2D7B" w:rsidRPr="009C2D7B" w:rsidRDefault="009C2D7B" w:rsidP="009C2D7B">
            <w:pPr>
              <w:rPr>
                <w:rFonts w:asciiTheme="minorHAnsi" w:hAnsiTheme="minorHAnsi"/>
                <w:sz w:val="22"/>
                <w:szCs w:val="22"/>
              </w:rPr>
            </w:pPr>
            <w:r w:rsidRPr="009C2D7B">
              <w:rPr>
                <w:rFonts w:asciiTheme="minorHAnsi" w:hAnsiTheme="minorHAnsi"/>
                <w:sz w:val="22"/>
                <w:szCs w:val="22"/>
              </w:rPr>
              <w:t>What clues in the sentence lead you to your definition?</w:t>
            </w:r>
          </w:p>
          <w:p w:rsidR="009C2D7B" w:rsidRPr="009C2D7B" w:rsidRDefault="009C2D7B" w:rsidP="009C2D7B">
            <w:pPr>
              <w:rPr>
                <w:rFonts w:asciiTheme="minorHAnsi" w:hAnsiTheme="minorHAnsi"/>
                <w:sz w:val="22"/>
                <w:szCs w:val="22"/>
              </w:rPr>
            </w:pPr>
          </w:p>
          <w:p w:rsidR="009C2D7B" w:rsidRPr="009C2D7B" w:rsidRDefault="009C2D7B" w:rsidP="009C2D7B">
            <w:pPr>
              <w:rPr>
                <w:rFonts w:asciiTheme="minorHAnsi" w:hAnsiTheme="minorHAnsi"/>
                <w:sz w:val="22"/>
                <w:szCs w:val="22"/>
              </w:rPr>
            </w:pPr>
          </w:p>
        </w:tc>
      </w:tr>
    </w:tbl>
    <w:p w:rsidR="009C2D7B" w:rsidRDefault="009C2D7B" w:rsidP="00766573">
      <w:pPr>
        <w:spacing w:after="0" w:line="240" w:lineRule="auto"/>
        <w:rPr>
          <w:b/>
        </w:rPr>
      </w:pPr>
    </w:p>
    <w:p w:rsidR="00C45E14" w:rsidRDefault="00C45E14" w:rsidP="00766573">
      <w:pPr>
        <w:spacing w:after="0" w:line="240" w:lineRule="auto"/>
        <w:rPr>
          <w:b/>
        </w:rPr>
      </w:pPr>
    </w:p>
    <w:p w:rsidR="00C45E14" w:rsidRDefault="00C45E14" w:rsidP="00766573">
      <w:pPr>
        <w:spacing w:after="0" w:line="240" w:lineRule="auto"/>
        <w:rPr>
          <w:b/>
        </w:rPr>
      </w:pPr>
    </w:p>
    <w:p w:rsidR="00C45E14" w:rsidRDefault="00C45E14" w:rsidP="00766573">
      <w:pPr>
        <w:spacing w:after="0" w:line="240" w:lineRule="auto"/>
        <w:rPr>
          <w:b/>
        </w:rPr>
      </w:pPr>
    </w:p>
    <w:p w:rsidR="00C45E14" w:rsidRDefault="00C45E14" w:rsidP="00766573">
      <w:pPr>
        <w:spacing w:after="0" w:line="240" w:lineRule="auto"/>
        <w:rPr>
          <w:b/>
        </w:rPr>
      </w:pPr>
      <w:r>
        <w:rPr>
          <w:b/>
        </w:rPr>
        <w:lastRenderedPageBreak/>
        <w:t>V. Grammar Rules</w:t>
      </w:r>
    </w:p>
    <w:p w:rsidR="00C45E14" w:rsidRDefault="00C45E14" w:rsidP="00766573">
      <w:pPr>
        <w:spacing w:after="0" w:line="240" w:lineRule="auto"/>
        <w:rPr>
          <w:b/>
        </w:rPr>
      </w:pPr>
    </w:p>
    <w:p w:rsidR="00C45E14" w:rsidRPr="00C45E14" w:rsidRDefault="00C45E14" w:rsidP="00766573">
      <w:pPr>
        <w:spacing w:after="0" w:line="240" w:lineRule="auto"/>
      </w:pPr>
      <w:r w:rsidRPr="00C45E14">
        <w:t xml:space="preserve">Directions: For each grammar rule, write an example sentence that is different from the sample we used in class. </w:t>
      </w:r>
    </w:p>
    <w:p w:rsidR="00C45E14" w:rsidRDefault="00C45E14" w:rsidP="00766573">
      <w:pPr>
        <w:spacing w:after="0" w:line="240" w:lineRule="auto"/>
        <w:rPr>
          <w:b/>
        </w:rPr>
      </w:pPr>
    </w:p>
    <w:p w:rsidR="00C45E14" w:rsidRDefault="00C45E14" w:rsidP="00C45E14">
      <w:pPr>
        <w:spacing w:after="0"/>
      </w:pPr>
      <w:r>
        <w:t>Rule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060"/>
        <w:gridCol w:w="4626"/>
      </w:tblGrid>
      <w:tr w:rsidR="00C45E14" w:rsidTr="00C45E14">
        <w:trPr>
          <w:trHeight w:val="350"/>
        </w:trPr>
        <w:tc>
          <w:tcPr>
            <w:tcW w:w="2808" w:type="dxa"/>
            <w:shd w:val="clear" w:color="auto" w:fill="auto"/>
          </w:tcPr>
          <w:p w:rsidR="00C45E14" w:rsidRDefault="00C45E14" w:rsidP="0031075E">
            <w:pPr>
              <w:spacing w:after="0"/>
              <w:jc w:val="center"/>
            </w:pPr>
            <w:r>
              <w:t>Common Error</w:t>
            </w:r>
          </w:p>
        </w:tc>
        <w:tc>
          <w:tcPr>
            <w:tcW w:w="3060" w:type="dxa"/>
            <w:shd w:val="clear" w:color="auto" w:fill="auto"/>
          </w:tcPr>
          <w:p w:rsidR="00C45E14" w:rsidRDefault="00C45E14" w:rsidP="0031075E">
            <w:pPr>
              <w:spacing w:after="0"/>
              <w:jc w:val="center"/>
            </w:pPr>
            <w:r>
              <w:t>Proof</w:t>
            </w:r>
          </w:p>
        </w:tc>
        <w:tc>
          <w:tcPr>
            <w:tcW w:w="4626" w:type="dxa"/>
            <w:shd w:val="clear" w:color="auto" w:fill="auto"/>
          </w:tcPr>
          <w:p w:rsidR="00C45E14" w:rsidRDefault="00C45E14" w:rsidP="0031075E">
            <w:pPr>
              <w:spacing w:after="0"/>
              <w:jc w:val="center"/>
            </w:pPr>
            <w:r>
              <w:t>Example</w:t>
            </w:r>
          </w:p>
        </w:tc>
      </w:tr>
      <w:tr w:rsidR="00C45E14" w:rsidTr="00C45E14">
        <w:trPr>
          <w:trHeight w:val="350"/>
        </w:trPr>
        <w:tc>
          <w:tcPr>
            <w:tcW w:w="2808" w:type="dxa"/>
            <w:shd w:val="clear" w:color="auto" w:fill="auto"/>
          </w:tcPr>
          <w:p w:rsidR="00C45E14" w:rsidRDefault="00C45E14" w:rsidP="009C0D21">
            <w:pPr>
              <w:spacing w:after="0" w:line="360" w:lineRule="auto"/>
            </w:pPr>
            <w:r>
              <w:t>They’re</w:t>
            </w:r>
          </w:p>
        </w:tc>
        <w:tc>
          <w:tcPr>
            <w:tcW w:w="3060" w:type="dxa"/>
            <w:shd w:val="clear" w:color="auto" w:fill="auto"/>
          </w:tcPr>
          <w:p w:rsidR="00C45E14" w:rsidRDefault="00C45E14" w:rsidP="009C0D21">
            <w:pPr>
              <w:spacing w:after="0" w:line="360" w:lineRule="auto"/>
            </w:pPr>
            <w:r>
              <w:t>they’re = they are</w:t>
            </w:r>
          </w:p>
        </w:tc>
        <w:tc>
          <w:tcPr>
            <w:tcW w:w="4626" w:type="dxa"/>
            <w:shd w:val="clear" w:color="auto" w:fill="auto"/>
          </w:tcPr>
          <w:p w:rsidR="00C45E14" w:rsidRDefault="00C45E14" w:rsidP="009C0D21">
            <w:pPr>
              <w:spacing w:after="0" w:line="360" w:lineRule="auto"/>
            </w:pPr>
          </w:p>
          <w:p w:rsidR="00C45E14" w:rsidRDefault="00C45E14" w:rsidP="009C0D21">
            <w:pPr>
              <w:spacing w:after="0" w:line="360" w:lineRule="auto"/>
            </w:pPr>
          </w:p>
        </w:tc>
      </w:tr>
      <w:tr w:rsidR="00C45E14" w:rsidTr="00C45E14">
        <w:trPr>
          <w:trHeight w:val="350"/>
        </w:trPr>
        <w:tc>
          <w:tcPr>
            <w:tcW w:w="2808" w:type="dxa"/>
            <w:shd w:val="clear" w:color="auto" w:fill="auto"/>
          </w:tcPr>
          <w:p w:rsidR="00C45E14" w:rsidRDefault="00C45E14" w:rsidP="009C0D21">
            <w:pPr>
              <w:spacing w:after="0" w:line="360" w:lineRule="auto"/>
            </w:pPr>
            <w:r>
              <w:t>There</w:t>
            </w:r>
          </w:p>
        </w:tc>
        <w:tc>
          <w:tcPr>
            <w:tcW w:w="3060" w:type="dxa"/>
            <w:shd w:val="clear" w:color="auto" w:fill="auto"/>
          </w:tcPr>
          <w:p w:rsidR="00C45E14" w:rsidRDefault="00C45E14" w:rsidP="009C0D21">
            <w:pPr>
              <w:spacing w:after="0" w:line="360" w:lineRule="auto"/>
            </w:pPr>
            <w:r>
              <w:t>there=here</w:t>
            </w:r>
          </w:p>
        </w:tc>
        <w:tc>
          <w:tcPr>
            <w:tcW w:w="4626" w:type="dxa"/>
            <w:shd w:val="clear" w:color="auto" w:fill="auto"/>
          </w:tcPr>
          <w:p w:rsidR="00C45E14" w:rsidRDefault="00C45E14" w:rsidP="009C0D21">
            <w:pPr>
              <w:spacing w:after="0" w:line="360" w:lineRule="auto"/>
            </w:pPr>
          </w:p>
          <w:p w:rsidR="00C45E14" w:rsidRDefault="00C45E14" w:rsidP="009C0D21">
            <w:pPr>
              <w:spacing w:after="0" w:line="360" w:lineRule="auto"/>
            </w:pPr>
          </w:p>
        </w:tc>
      </w:tr>
      <w:tr w:rsidR="00C45E14" w:rsidTr="00C45E14">
        <w:trPr>
          <w:trHeight w:val="367"/>
        </w:trPr>
        <w:tc>
          <w:tcPr>
            <w:tcW w:w="2808" w:type="dxa"/>
            <w:shd w:val="clear" w:color="auto" w:fill="auto"/>
          </w:tcPr>
          <w:p w:rsidR="00C45E14" w:rsidRDefault="00C45E14" w:rsidP="009C0D21">
            <w:pPr>
              <w:spacing w:after="0" w:line="360" w:lineRule="auto"/>
            </w:pPr>
            <w:r>
              <w:t>Their</w:t>
            </w:r>
          </w:p>
        </w:tc>
        <w:tc>
          <w:tcPr>
            <w:tcW w:w="3060" w:type="dxa"/>
            <w:shd w:val="clear" w:color="auto" w:fill="auto"/>
          </w:tcPr>
          <w:p w:rsidR="00C45E14" w:rsidRDefault="00C45E14" w:rsidP="009C0D21">
            <w:pPr>
              <w:spacing w:after="0" w:line="360" w:lineRule="auto"/>
            </w:pPr>
            <w:r>
              <w:t>their=our</w:t>
            </w:r>
          </w:p>
        </w:tc>
        <w:tc>
          <w:tcPr>
            <w:tcW w:w="4626" w:type="dxa"/>
            <w:shd w:val="clear" w:color="auto" w:fill="auto"/>
          </w:tcPr>
          <w:p w:rsidR="00C45E14" w:rsidRDefault="00C45E14" w:rsidP="009C0D21">
            <w:pPr>
              <w:spacing w:after="0" w:line="360" w:lineRule="auto"/>
            </w:pPr>
          </w:p>
          <w:p w:rsidR="00C45E14" w:rsidRDefault="00C45E14" w:rsidP="009C0D21">
            <w:pPr>
              <w:spacing w:after="0" w:line="360" w:lineRule="auto"/>
            </w:pPr>
          </w:p>
        </w:tc>
      </w:tr>
    </w:tbl>
    <w:p w:rsidR="009C0D21" w:rsidRDefault="009C0D21" w:rsidP="009C0D21">
      <w:pPr>
        <w:spacing w:after="0" w:line="360" w:lineRule="auto"/>
      </w:pPr>
    </w:p>
    <w:p w:rsidR="00C45E14" w:rsidRDefault="00C45E14" w:rsidP="009C0D21">
      <w:pPr>
        <w:spacing w:after="0" w:line="360" w:lineRule="auto"/>
      </w:pPr>
      <w:r>
        <w:t>Rule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060"/>
        <w:gridCol w:w="4566"/>
      </w:tblGrid>
      <w:tr w:rsidR="00C45E14" w:rsidTr="00C45E14">
        <w:trPr>
          <w:trHeight w:val="317"/>
        </w:trPr>
        <w:tc>
          <w:tcPr>
            <w:tcW w:w="2808" w:type="dxa"/>
            <w:shd w:val="clear" w:color="auto" w:fill="auto"/>
          </w:tcPr>
          <w:p w:rsidR="00C45E14" w:rsidRDefault="00C45E14" w:rsidP="009C0D21">
            <w:pPr>
              <w:spacing w:after="0" w:line="360" w:lineRule="auto"/>
              <w:jc w:val="center"/>
            </w:pPr>
            <w:r>
              <w:t>Common Error</w:t>
            </w:r>
          </w:p>
        </w:tc>
        <w:tc>
          <w:tcPr>
            <w:tcW w:w="3060" w:type="dxa"/>
            <w:shd w:val="clear" w:color="auto" w:fill="auto"/>
          </w:tcPr>
          <w:p w:rsidR="00C45E14" w:rsidRDefault="00C45E14" w:rsidP="009C0D21">
            <w:pPr>
              <w:spacing w:after="0" w:line="360" w:lineRule="auto"/>
              <w:jc w:val="center"/>
            </w:pPr>
            <w:r>
              <w:t>Proof</w:t>
            </w:r>
          </w:p>
        </w:tc>
        <w:tc>
          <w:tcPr>
            <w:tcW w:w="4566" w:type="dxa"/>
            <w:shd w:val="clear" w:color="auto" w:fill="auto"/>
          </w:tcPr>
          <w:p w:rsidR="00C45E14" w:rsidRDefault="00C45E14" w:rsidP="009C0D21">
            <w:pPr>
              <w:spacing w:after="0" w:line="360" w:lineRule="auto"/>
              <w:jc w:val="center"/>
            </w:pPr>
            <w:r>
              <w:t>Example</w:t>
            </w:r>
          </w:p>
        </w:tc>
      </w:tr>
      <w:tr w:rsidR="00C45E14" w:rsidTr="00C45E14">
        <w:trPr>
          <w:trHeight w:val="649"/>
        </w:trPr>
        <w:tc>
          <w:tcPr>
            <w:tcW w:w="2808" w:type="dxa"/>
            <w:shd w:val="clear" w:color="auto" w:fill="auto"/>
          </w:tcPr>
          <w:p w:rsidR="00C45E14" w:rsidRDefault="00C45E14" w:rsidP="009C0D21">
            <w:pPr>
              <w:spacing w:after="0" w:line="360" w:lineRule="auto"/>
            </w:pPr>
            <w:r>
              <w:t>Too</w:t>
            </w:r>
          </w:p>
        </w:tc>
        <w:tc>
          <w:tcPr>
            <w:tcW w:w="3060" w:type="dxa"/>
            <w:shd w:val="clear" w:color="auto" w:fill="auto"/>
          </w:tcPr>
          <w:p w:rsidR="00C45E14" w:rsidRDefault="00C45E14" w:rsidP="009C0D21">
            <w:pPr>
              <w:spacing w:after="0" w:line="360" w:lineRule="auto"/>
            </w:pPr>
            <w:r>
              <w:t>too= so, also</w:t>
            </w:r>
          </w:p>
        </w:tc>
        <w:tc>
          <w:tcPr>
            <w:tcW w:w="4566" w:type="dxa"/>
            <w:shd w:val="clear" w:color="auto" w:fill="auto"/>
          </w:tcPr>
          <w:p w:rsidR="00C45E14" w:rsidRDefault="00C45E14" w:rsidP="009C0D21">
            <w:pPr>
              <w:spacing w:after="0" w:line="360" w:lineRule="auto"/>
            </w:pPr>
          </w:p>
        </w:tc>
      </w:tr>
      <w:tr w:rsidR="00C45E14" w:rsidTr="00C45E14">
        <w:trPr>
          <w:trHeight w:val="332"/>
        </w:trPr>
        <w:tc>
          <w:tcPr>
            <w:tcW w:w="2808" w:type="dxa"/>
            <w:shd w:val="clear" w:color="auto" w:fill="auto"/>
          </w:tcPr>
          <w:p w:rsidR="00C45E14" w:rsidRDefault="00C45E14" w:rsidP="009C0D21">
            <w:pPr>
              <w:spacing w:after="0" w:line="360" w:lineRule="auto"/>
            </w:pPr>
            <w:r>
              <w:t>Two</w:t>
            </w:r>
          </w:p>
        </w:tc>
        <w:tc>
          <w:tcPr>
            <w:tcW w:w="3060" w:type="dxa"/>
            <w:shd w:val="clear" w:color="auto" w:fill="auto"/>
          </w:tcPr>
          <w:p w:rsidR="00C45E14" w:rsidRDefault="00C45E14" w:rsidP="009C0D21">
            <w:pPr>
              <w:spacing w:after="0" w:line="360" w:lineRule="auto"/>
            </w:pPr>
            <w:r>
              <w:t>two= three (or any number)</w:t>
            </w:r>
          </w:p>
        </w:tc>
        <w:tc>
          <w:tcPr>
            <w:tcW w:w="4566" w:type="dxa"/>
            <w:shd w:val="clear" w:color="auto" w:fill="auto"/>
          </w:tcPr>
          <w:p w:rsidR="00C45E14" w:rsidRDefault="00C45E14" w:rsidP="009C0D21">
            <w:pPr>
              <w:spacing w:after="0" w:line="360" w:lineRule="auto"/>
            </w:pPr>
          </w:p>
          <w:p w:rsidR="00C45E14" w:rsidRDefault="00C45E14" w:rsidP="009C0D21">
            <w:pPr>
              <w:spacing w:after="0" w:line="360" w:lineRule="auto"/>
            </w:pPr>
          </w:p>
        </w:tc>
      </w:tr>
      <w:tr w:rsidR="00C45E14" w:rsidTr="00C45E14">
        <w:trPr>
          <w:trHeight w:val="649"/>
        </w:trPr>
        <w:tc>
          <w:tcPr>
            <w:tcW w:w="2808" w:type="dxa"/>
            <w:shd w:val="clear" w:color="auto" w:fill="auto"/>
          </w:tcPr>
          <w:p w:rsidR="00C45E14" w:rsidRDefault="00C45E14" w:rsidP="009C0D21">
            <w:pPr>
              <w:spacing w:after="0" w:line="360" w:lineRule="auto"/>
            </w:pPr>
            <w:r>
              <w:t>To</w:t>
            </w:r>
          </w:p>
        </w:tc>
        <w:tc>
          <w:tcPr>
            <w:tcW w:w="3060" w:type="dxa"/>
            <w:shd w:val="clear" w:color="auto" w:fill="auto"/>
          </w:tcPr>
          <w:p w:rsidR="00C45E14" w:rsidRPr="000A43AB" w:rsidRDefault="00C45E14" w:rsidP="009C0D21">
            <w:pPr>
              <w:spacing w:after="0" w:line="360" w:lineRule="auto"/>
              <w:rPr>
                <w:strike/>
              </w:rPr>
            </w:pPr>
            <w:r>
              <w:t xml:space="preserve">to = </w:t>
            </w:r>
            <w:r w:rsidRPr="000A43AB">
              <w:rPr>
                <w:strike/>
              </w:rPr>
              <w:t xml:space="preserve">so, also, there </w:t>
            </w:r>
          </w:p>
          <w:p w:rsidR="00C45E14" w:rsidRPr="003D334E" w:rsidRDefault="00C45E14" w:rsidP="009C0D21">
            <w:pPr>
              <w:spacing w:after="0" w:line="360" w:lineRule="auto"/>
            </w:pPr>
            <w:r>
              <w:t>(none of them make sense)</w:t>
            </w:r>
          </w:p>
        </w:tc>
        <w:tc>
          <w:tcPr>
            <w:tcW w:w="4566" w:type="dxa"/>
            <w:shd w:val="clear" w:color="auto" w:fill="auto"/>
          </w:tcPr>
          <w:p w:rsidR="00C45E14" w:rsidRDefault="00C45E14" w:rsidP="009C0D21">
            <w:pPr>
              <w:spacing w:after="0" w:line="360" w:lineRule="auto"/>
            </w:pPr>
          </w:p>
        </w:tc>
      </w:tr>
    </w:tbl>
    <w:p w:rsidR="009C0D21" w:rsidRDefault="009C0D21" w:rsidP="009C0D21">
      <w:pPr>
        <w:spacing w:after="0" w:line="360" w:lineRule="auto"/>
      </w:pPr>
    </w:p>
    <w:p w:rsidR="00C45E14" w:rsidRDefault="00C45E14" w:rsidP="009C0D21">
      <w:pPr>
        <w:spacing w:after="0" w:line="360" w:lineRule="auto"/>
      </w:pPr>
      <w:r>
        <w:t>Rule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060"/>
        <w:gridCol w:w="4596"/>
      </w:tblGrid>
      <w:tr w:rsidR="00C45E14" w:rsidTr="00C45E14">
        <w:trPr>
          <w:trHeight w:val="318"/>
        </w:trPr>
        <w:tc>
          <w:tcPr>
            <w:tcW w:w="2808" w:type="dxa"/>
            <w:shd w:val="clear" w:color="auto" w:fill="auto"/>
          </w:tcPr>
          <w:p w:rsidR="00C45E14" w:rsidRDefault="00C45E14" w:rsidP="009C0D21">
            <w:pPr>
              <w:spacing w:after="0" w:line="360" w:lineRule="auto"/>
              <w:jc w:val="center"/>
            </w:pPr>
            <w:r>
              <w:t>Common Error</w:t>
            </w:r>
          </w:p>
        </w:tc>
        <w:tc>
          <w:tcPr>
            <w:tcW w:w="3060" w:type="dxa"/>
            <w:shd w:val="clear" w:color="auto" w:fill="auto"/>
          </w:tcPr>
          <w:p w:rsidR="00C45E14" w:rsidRDefault="00C45E14" w:rsidP="009C0D21">
            <w:pPr>
              <w:spacing w:after="0" w:line="360" w:lineRule="auto"/>
              <w:jc w:val="center"/>
            </w:pPr>
            <w:r>
              <w:t>Proof</w:t>
            </w:r>
          </w:p>
        </w:tc>
        <w:tc>
          <w:tcPr>
            <w:tcW w:w="4596" w:type="dxa"/>
            <w:shd w:val="clear" w:color="auto" w:fill="auto"/>
          </w:tcPr>
          <w:p w:rsidR="00C45E14" w:rsidRDefault="00C45E14" w:rsidP="009C0D21">
            <w:pPr>
              <w:spacing w:after="0" w:line="360" w:lineRule="auto"/>
              <w:jc w:val="center"/>
            </w:pPr>
            <w:r>
              <w:t>Example</w:t>
            </w:r>
          </w:p>
        </w:tc>
      </w:tr>
      <w:tr w:rsidR="00C45E14" w:rsidTr="00C45E14">
        <w:trPr>
          <w:trHeight w:val="334"/>
        </w:trPr>
        <w:tc>
          <w:tcPr>
            <w:tcW w:w="2808" w:type="dxa"/>
            <w:shd w:val="clear" w:color="auto" w:fill="auto"/>
          </w:tcPr>
          <w:p w:rsidR="00C45E14" w:rsidRDefault="00C45E14" w:rsidP="009C0D21">
            <w:pPr>
              <w:spacing w:after="0" w:line="360" w:lineRule="auto"/>
            </w:pPr>
            <w:r>
              <w:t>It’s</w:t>
            </w:r>
          </w:p>
        </w:tc>
        <w:tc>
          <w:tcPr>
            <w:tcW w:w="3060" w:type="dxa"/>
            <w:shd w:val="clear" w:color="auto" w:fill="auto"/>
          </w:tcPr>
          <w:p w:rsidR="00C45E14" w:rsidRDefault="00C45E14" w:rsidP="009C0D21">
            <w:pPr>
              <w:spacing w:after="0" w:line="360" w:lineRule="auto"/>
            </w:pPr>
            <w:r>
              <w:t>it’s=it is</w:t>
            </w:r>
          </w:p>
        </w:tc>
        <w:tc>
          <w:tcPr>
            <w:tcW w:w="4596" w:type="dxa"/>
            <w:shd w:val="clear" w:color="auto" w:fill="auto"/>
          </w:tcPr>
          <w:p w:rsidR="00C45E14" w:rsidRDefault="00C45E14" w:rsidP="009C0D21">
            <w:pPr>
              <w:spacing w:after="0" w:line="360" w:lineRule="auto"/>
            </w:pPr>
          </w:p>
          <w:p w:rsidR="00C45E14" w:rsidRDefault="00C45E14" w:rsidP="009C0D21">
            <w:pPr>
              <w:spacing w:after="0" w:line="360" w:lineRule="auto"/>
            </w:pPr>
          </w:p>
        </w:tc>
      </w:tr>
      <w:tr w:rsidR="00C45E14" w:rsidTr="00C45E14">
        <w:trPr>
          <w:trHeight w:val="652"/>
        </w:trPr>
        <w:tc>
          <w:tcPr>
            <w:tcW w:w="2808" w:type="dxa"/>
            <w:shd w:val="clear" w:color="auto" w:fill="auto"/>
          </w:tcPr>
          <w:p w:rsidR="00C45E14" w:rsidRDefault="00C45E14" w:rsidP="009C0D21">
            <w:pPr>
              <w:spacing w:after="0" w:line="360" w:lineRule="auto"/>
            </w:pPr>
            <w:r>
              <w:t>Its</w:t>
            </w:r>
          </w:p>
        </w:tc>
        <w:tc>
          <w:tcPr>
            <w:tcW w:w="3060" w:type="dxa"/>
            <w:shd w:val="clear" w:color="auto" w:fill="auto"/>
          </w:tcPr>
          <w:p w:rsidR="00C45E14" w:rsidRDefault="00C45E14" w:rsidP="009C0D21">
            <w:pPr>
              <w:spacing w:after="0" w:line="360" w:lineRule="auto"/>
            </w:pPr>
            <w:r>
              <w:t>its=his</w:t>
            </w:r>
          </w:p>
        </w:tc>
        <w:tc>
          <w:tcPr>
            <w:tcW w:w="4596" w:type="dxa"/>
            <w:shd w:val="clear" w:color="auto" w:fill="auto"/>
          </w:tcPr>
          <w:p w:rsidR="00C45E14" w:rsidRDefault="00C45E14" w:rsidP="009C0D21">
            <w:pPr>
              <w:spacing w:after="0" w:line="360" w:lineRule="auto"/>
            </w:pPr>
          </w:p>
        </w:tc>
      </w:tr>
    </w:tbl>
    <w:p w:rsidR="009C0D21" w:rsidRDefault="009C0D21" w:rsidP="009C0D21">
      <w:pPr>
        <w:spacing w:after="0" w:line="360" w:lineRule="auto"/>
      </w:pPr>
    </w:p>
    <w:p w:rsidR="00C45E14" w:rsidRDefault="002B7A10" w:rsidP="009C0D21">
      <w:pPr>
        <w:spacing w:after="0" w:line="360" w:lineRule="auto"/>
      </w:pPr>
      <w:r>
        <w:t>Rule 4</w:t>
      </w:r>
      <w:r w:rsidR="00C45E1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060"/>
        <w:gridCol w:w="4611"/>
      </w:tblGrid>
      <w:tr w:rsidR="00C45E14" w:rsidTr="009C0D21">
        <w:trPr>
          <w:trHeight w:val="319"/>
        </w:trPr>
        <w:tc>
          <w:tcPr>
            <w:tcW w:w="2808" w:type="dxa"/>
            <w:shd w:val="clear" w:color="auto" w:fill="auto"/>
          </w:tcPr>
          <w:p w:rsidR="00C45E14" w:rsidRDefault="00C45E14" w:rsidP="009C0D21">
            <w:pPr>
              <w:spacing w:after="0" w:line="360" w:lineRule="auto"/>
              <w:jc w:val="center"/>
            </w:pPr>
            <w:r>
              <w:t>Common Error</w:t>
            </w:r>
          </w:p>
        </w:tc>
        <w:tc>
          <w:tcPr>
            <w:tcW w:w="3060" w:type="dxa"/>
            <w:shd w:val="clear" w:color="auto" w:fill="auto"/>
          </w:tcPr>
          <w:p w:rsidR="00C45E14" w:rsidRDefault="00C45E14" w:rsidP="009C0D21">
            <w:pPr>
              <w:spacing w:after="0" w:line="360" w:lineRule="auto"/>
              <w:jc w:val="center"/>
            </w:pPr>
            <w:r>
              <w:t>Proof</w:t>
            </w:r>
          </w:p>
        </w:tc>
        <w:tc>
          <w:tcPr>
            <w:tcW w:w="4611" w:type="dxa"/>
            <w:shd w:val="clear" w:color="auto" w:fill="auto"/>
          </w:tcPr>
          <w:p w:rsidR="00C45E14" w:rsidRDefault="00C45E14" w:rsidP="009C0D21">
            <w:pPr>
              <w:spacing w:after="0" w:line="360" w:lineRule="auto"/>
              <w:jc w:val="center"/>
            </w:pPr>
            <w:r>
              <w:t>Example</w:t>
            </w:r>
          </w:p>
        </w:tc>
      </w:tr>
      <w:tr w:rsidR="00C45E14" w:rsidTr="009C0D21">
        <w:trPr>
          <w:trHeight w:val="319"/>
        </w:trPr>
        <w:tc>
          <w:tcPr>
            <w:tcW w:w="2808" w:type="dxa"/>
            <w:shd w:val="clear" w:color="auto" w:fill="auto"/>
          </w:tcPr>
          <w:p w:rsidR="00C45E14" w:rsidRDefault="00C45E14" w:rsidP="009C0D21">
            <w:pPr>
              <w:spacing w:after="0" w:line="360" w:lineRule="auto"/>
            </w:pPr>
            <w:r>
              <w:t>Then</w:t>
            </w:r>
          </w:p>
        </w:tc>
        <w:tc>
          <w:tcPr>
            <w:tcW w:w="3060" w:type="dxa"/>
            <w:shd w:val="clear" w:color="auto" w:fill="auto"/>
          </w:tcPr>
          <w:p w:rsidR="00C45E14" w:rsidRDefault="00C45E14" w:rsidP="009C0D21">
            <w:pPr>
              <w:spacing w:after="0" w:line="360" w:lineRule="auto"/>
            </w:pPr>
            <w:r>
              <w:t>then = now</w:t>
            </w:r>
          </w:p>
        </w:tc>
        <w:tc>
          <w:tcPr>
            <w:tcW w:w="4611" w:type="dxa"/>
            <w:shd w:val="clear" w:color="auto" w:fill="auto"/>
          </w:tcPr>
          <w:p w:rsidR="00C45E14" w:rsidRDefault="00C45E14" w:rsidP="009C0D21">
            <w:pPr>
              <w:spacing w:after="0" w:line="360" w:lineRule="auto"/>
            </w:pPr>
          </w:p>
          <w:p w:rsidR="009C0D21" w:rsidRDefault="009C0D21" w:rsidP="009C0D21">
            <w:pPr>
              <w:spacing w:after="0" w:line="360" w:lineRule="auto"/>
            </w:pPr>
          </w:p>
        </w:tc>
      </w:tr>
      <w:tr w:rsidR="00C45E14" w:rsidTr="009C0D21">
        <w:trPr>
          <w:trHeight w:val="335"/>
        </w:trPr>
        <w:tc>
          <w:tcPr>
            <w:tcW w:w="2808" w:type="dxa"/>
            <w:shd w:val="clear" w:color="auto" w:fill="auto"/>
          </w:tcPr>
          <w:p w:rsidR="00C45E14" w:rsidRDefault="00C45E14" w:rsidP="009C0D21">
            <w:pPr>
              <w:spacing w:after="0" w:line="360" w:lineRule="auto"/>
            </w:pPr>
            <w:r>
              <w:t>Than</w:t>
            </w:r>
          </w:p>
        </w:tc>
        <w:tc>
          <w:tcPr>
            <w:tcW w:w="3060" w:type="dxa"/>
            <w:shd w:val="clear" w:color="auto" w:fill="auto"/>
          </w:tcPr>
          <w:p w:rsidR="00C45E14" w:rsidRDefault="00C45E14" w:rsidP="009C0D21">
            <w:pPr>
              <w:spacing w:after="0" w:line="360" w:lineRule="auto"/>
            </w:pPr>
            <w:r>
              <w:t>than = more than</w:t>
            </w:r>
          </w:p>
        </w:tc>
        <w:tc>
          <w:tcPr>
            <w:tcW w:w="4611" w:type="dxa"/>
            <w:shd w:val="clear" w:color="auto" w:fill="auto"/>
          </w:tcPr>
          <w:p w:rsidR="00C45E14" w:rsidRDefault="00C45E14" w:rsidP="009C0D21">
            <w:pPr>
              <w:spacing w:after="0" w:line="360" w:lineRule="auto"/>
            </w:pPr>
          </w:p>
          <w:p w:rsidR="009C0D21" w:rsidRDefault="009C0D21" w:rsidP="009C0D21">
            <w:pPr>
              <w:spacing w:after="0" w:line="360" w:lineRule="auto"/>
            </w:pPr>
          </w:p>
        </w:tc>
      </w:tr>
    </w:tbl>
    <w:p w:rsidR="00C45E14" w:rsidRDefault="00C45E14" w:rsidP="009C0D21">
      <w:pPr>
        <w:spacing w:after="0" w:line="360" w:lineRule="auto"/>
        <w:rPr>
          <w:b/>
        </w:rPr>
      </w:pPr>
    </w:p>
    <w:p w:rsidR="0031075E" w:rsidRDefault="0031075E" w:rsidP="009C0D21">
      <w:pPr>
        <w:spacing w:after="0" w:line="360" w:lineRule="auto"/>
        <w:rPr>
          <w:b/>
        </w:rPr>
      </w:pPr>
    </w:p>
    <w:p w:rsidR="0031075E" w:rsidRDefault="0031075E" w:rsidP="009C0D21">
      <w:pPr>
        <w:spacing w:after="0" w:line="360" w:lineRule="auto"/>
        <w:rPr>
          <w:b/>
        </w:rPr>
      </w:pPr>
    </w:p>
    <w:p w:rsidR="0031075E" w:rsidRDefault="0031075E" w:rsidP="009C0D21">
      <w:pPr>
        <w:spacing w:after="0" w:line="360" w:lineRule="auto"/>
        <w:rPr>
          <w:b/>
        </w:rPr>
      </w:pPr>
      <w:r>
        <w:rPr>
          <w:b/>
        </w:rPr>
        <w:lastRenderedPageBreak/>
        <w:t>VI. Open-Ended Response Questions</w:t>
      </w:r>
    </w:p>
    <w:p w:rsidR="0031075E" w:rsidRDefault="007E2775" w:rsidP="0031075E">
      <w:pPr>
        <w:spacing w:after="0" w:line="240" w:lineRule="auto"/>
      </w:pPr>
      <w:r>
        <w:t xml:space="preserve">1) </w:t>
      </w:r>
      <w:r w:rsidR="0031075E" w:rsidRPr="0031075E">
        <w:t>Read the sample response below:</w:t>
      </w:r>
    </w:p>
    <w:p w:rsidR="0031075E" w:rsidRPr="0031075E" w:rsidRDefault="0031075E" w:rsidP="0031075E">
      <w:pPr>
        <w:spacing w:after="0" w:line="240" w:lineRule="auto"/>
      </w:pPr>
    </w:p>
    <w:p w:rsidR="0031075E" w:rsidRDefault="0031075E" w:rsidP="0031075E">
      <w:pPr>
        <w:spacing w:after="0" w:line="240" w:lineRule="auto"/>
      </w:pPr>
      <w:r w:rsidRPr="0031075E">
        <w:rPr>
          <w:u w:val="single"/>
        </w:rPr>
        <w:t>Prompt:</w:t>
      </w:r>
      <w:r w:rsidRPr="0031075E">
        <w:t xml:space="preserve"> In the article “Facebook Envy,” how does Facebook cause “people to routinely over-e</w:t>
      </w:r>
      <w:r>
        <w:t>stimate the happiness of others” ?</w:t>
      </w:r>
    </w:p>
    <w:p w:rsidR="0031075E" w:rsidRDefault="0031075E" w:rsidP="0031075E">
      <w:pPr>
        <w:spacing w:after="0" w:line="240" w:lineRule="auto"/>
      </w:pPr>
    </w:p>
    <w:p w:rsidR="0031075E" w:rsidRDefault="0031075E" w:rsidP="0031075E">
      <w:pPr>
        <w:spacing w:after="0" w:line="240" w:lineRule="auto"/>
        <w:rPr>
          <w:u w:val="single"/>
        </w:rPr>
      </w:pPr>
      <w:r w:rsidRPr="0031075E">
        <w:rPr>
          <w:u w:val="single"/>
        </w:rPr>
        <w:t xml:space="preserve">Sample </w:t>
      </w:r>
      <w:r w:rsidR="0027456D">
        <w:rPr>
          <w:u w:val="single"/>
        </w:rPr>
        <w:t>Response</w:t>
      </w:r>
      <w:r w:rsidRPr="0031075E">
        <w:rPr>
          <w:u w:val="single"/>
        </w:rPr>
        <w:t>:</w:t>
      </w:r>
    </w:p>
    <w:p w:rsidR="007E2775" w:rsidRDefault="007E2775" w:rsidP="0031075E">
      <w:pPr>
        <w:spacing w:after="0" w:line="240" w:lineRule="auto"/>
        <w:rPr>
          <w:u w:val="single"/>
        </w:rPr>
      </w:pPr>
    </w:p>
    <w:p w:rsidR="007E2775" w:rsidRDefault="007E2775" w:rsidP="007E2775">
      <w:pPr>
        <w:spacing w:after="0" w:line="360" w:lineRule="auto"/>
        <w:ind w:left="720" w:right="1440"/>
      </w:pPr>
      <w:r>
        <w:t>Facebook causes people to over-estimate others’ happiness by people reading others’ over the top posts and their status updates. While “everyone’s putting their best food forward […], there are photos of ski vacations, first class airline seats to Beijing” and much more (2). From this example, the reader infers that people like to brag about their luxurious life and forget about their life struggles in their Facebook posts. Because people only put “their best foot forward,” others think that they don’t have</w:t>
      </w:r>
      <w:r w:rsidR="0058651A">
        <w:t xml:space="preserve"> any conflicts, which causes F</w:t>
      </w:r>
      <w:r>
        <w:t xml:space="preserve">acebook envy of their happiness. </w:t>
      </w:r>
    </w:p>
    <w:p w:rsidR="007E2775" w:rsidRDefault="007E2775" w:rsidP="007E2775">
      <w:pPr>
        <w:spacing w:after="0" w:line="360" w:lineRule="auto"/>
        <w:ind w:right="1440"/>
      </w:pPr>
    </w:p>
    <w:p w:rsidR="007E2775" w:rsidRDefault="007E2775" w:rsidP="007E2775">
      <w:pPr>
        <w:spacing w:after="0" w:line="480" w:lineRule="auto"/>
        <w:ind w:right="1440"/>
      </w:pPr>
      <w:r>
        <w:t>2) Underline the “A” (Answer) in the response.</w:t>
      </w:r>
    </w:p>
    <w:p w:rsidR="007E2775" w:rsidRDefault="007E2775" w:rsidP="007E2775">
      <w:pPr>
        <w:spacing w:after="0" w:line="480" w:lineRule="auto"/>
        <w:ind w:right="1440"/>
      </w:pPr>
      <w:r>
        <w:t>3) Circle the “C” (Cite Evidence) in the response.</w:t>
      </w:r>
    </w:p>
    <w:p w:rsidR="007E2775" w:rsidRDefault="007E2775" w:rsidP="007E2775">
      <w:pPr>
        <w:spacing w:after="0" w:line="480" w:lineRule="auto"/>
        <w:ind w:right="1440"/>
        <w:rPr>
          <w:rFonts w:ascii="Arial" w:hAnsi="Arial" w:cs="Arial"/>
          <w:b/>
          <w:sz w:val="52"/>
          <w:szCs w:val="52"/>
          <w:u w:val="single"/>
        </w:rPr>
      </w:pPr>
      <w:r>
        <w:t>4) Place a box around the “E” (Explanation) in the response.</w:t>
      </w:r>
    </w:p>
    <w:p w:rsidR="007E2775" w:rsidRPr="007E2775" w:rsidRDefault="002B7A10" w:rsidP="007E2775">
      <w:pPr>
        <w:jc w:val="center"/>
        <w:rPr>
          <w:rFonts w:cs="Arial"/>
          <w:b/>
          <w:u w:val="single"/>
        </w:rPr>
      </w:pPr>
      <w:r>
        <w:rPr>
          <w:rFonts w:cs="Arial"/>
          <w:b/>
          <w:u w:val="single"/>
        </w:rPr>
        <w:t xml:space="preserve">Final Exam Schedule Fall </w:t>
      </w:r>
      <w:r w:rsidR="007E2775" w:rsidRPr="007E2775">
        <w:rPr>
          <w:rFonts w:cs="Arial"/>
          <w:b/>
          <w:u w:val="single"/>
        </w:rPr>
        <w:t>2015:</w:t>
      </w:r>
    </w:p>
    <w:p w:rsidR="007E2775" w:rsidRPr="007E2775" w:rsidRDefault="002B7A10" w:rsidP="007E2775">
      <w:pPr>
        <w:ind w:left="3150"/>
        <w:rPr>
          <w:rFonts w:cs="Arial"/>
          <w:b/>
          <w:color w:val="C0504D"/>
        </w:rPr>
      </w:pPr>
      <w:r>
        <w:rPr>
          <w:rFonts w:cs="Arial"/>
          <w:b/>
          <w:color w:val="C0504D"/>
          <w:u w:val="single"/>
        </w:rPr>
        <w:t>Tues</w:t>
      </w:r>
      <w:r w:rsidR="007E2775">
        <w:rPr>
          <w:rFonts w:cs="Arial"/>
          <w:b/>
          <w:color w:val="C0504D"/>
          <w:u w:val="single"/>
        </w:rPr>
        <w:t>day:</w:t>
      </w:r>
      <w:r w:rsidR="007E2775">
        <w:rPr>
          <w:rFonts w:cs="Arial"/>
          <w:b/>
          <w:color w:val="C0504D"/>
        </w:rPr>
        <w:t xml:space="preserve"> (December 15, 2014)</w:t>
      </w:r>
    </w:p>
    <w:p w:rsidR="007E2775" w:rsidRPr="007E2775" w:rsidRDefault="007E2775" w:rsidP="007E2775">
      <w:pPr>
        <w:ind w:left="3150"/>
        <w:rPr>
          <w:rFonts w:cs="Arial"/>
        </w:rPr>
      </w:pPr>
      <w:r w:rsidRPr="007E2775">
        <w:rPr>
          <w:rFonts w:cs="Arial"/>
        </w:rPr>
        <w:t>9:00 – 11:00</w:t>
      </w:r>
      <w:r w:rsidRPr="007E2775">
        <w:rPr>
          <w:rFonts w:cs="Arial"/>
        </w:rPr>
        <w:tab/>
      </w:r>
      <w:r w:rsidRPr="007E2775">
        <w:rPr>
          <w:rFonts w:cs="Arial"/>
        </w:rPr>
        <w:tab/>
        <w:t>1</w:t>
      </w:r>
      <w:r w:rsidRPr="007E2775">
        <w:rPr>
          <w:rFonts w:cs="Arial"/>
          <w:vertAlign w:val="superscript"/>
        </w:rPr>
        <w:t>st</w:t>
      </w:r>
      <w:r w:rsidRPr="007E2775">
        <w:rPr>
          <w:rFonts w:cs="Arial"/>
        </w:rPr>
        <w:t xml:space="preserve"> Period Final Exam</w:t>
      </w:r>
    </w:p>
    <w:p w:rsidR="007E2775" w:rsidRPr="007E2775" w:rsidRDefault="007E2775" w:rsidP="007E2775">
      <w:pPr>
        <w:ind w:left="3150"/>
        <w:rPr>
          <w:rFonts w:cs="Arial"/>
        </w:rPr>
      </w:pPr>
      <w:r w:rsidRPr="007E2775">
        <w:rPr>
          <w:rFonts w:cs="Arial"/>
        </w:rPr>
        <w:t>11:10 – 1:10</w:t>
      </w:r>
      <w:r w:rsidRPr="007E2775">
        <w:rPr>
          <w:rFonts w:cs="Arial"/>
        </w:rPr>
        <w:tab/>
      </w:r>
      <w:r w:rsidRPr="007E2775">
        <w:rPr>
          <w:rFonts w:cs="Arial"/>
        </w:rPr>
        <w:tab/>
        <w:t>2</w:t>
      </w:r>
      <w:r w:rsidRPr="007E2775">
        <w:rPr>
          <w:rFonts w:cs="Arial"/>
          <w:vertAlign w:val="superscript"/>
        </w:rPr>
        <w:t>nd</w:t>
      </w:r>
      <w:r w:rsidRPr="007E2775">
        <w:rPr>
          <w:rFonts w:cs="Arial"/>
        </w:rPr>
        <w:t xml:space="preserve"> Period Final Exam</w:t>
      </w:r>
    </w:p>
    <w:p w:rsidR="007E2775" w:rsidRPr="007E2775" w:rsidRDefault="002B7A10" w:rsidP="007E2775">
      <w:pPr>
        <w:ind w:left="3150"/>
        <w:rPr>
          <w:rFonts w:cs="Arial"/>
          <w:b/>
          <w:color w:val="C0504D"/>
        </w:rPr>
      </w:pPr>
      <w:proofErr w:type="spellStart"/>
      <w:r>
        <w:rPr>
          <w:rFonts w:cs="Arial"/>
          <w:b/>
          <w:color w:val="C0504D"/>
          <w:u w:val="single"/>
        </w:rPr>
        <w:t>Wenes</w:t>
      </w:r>
      <w:r w:rsidR="007E2775">
        <w:rPr>
          <w:rFonts w:cs="Arial"/>
          <w:b/>
          <w:color w:val="C0504D"/>
          <w:u w:val="single"/>
        </w:rPr>
        <w:t>day</w:t>
      </w:r>
      <w:proofErr w:type="spellEnd"/>
      <w:r w:rsidR="007E2775" w:rsidRPr="007E2775">
        <w:rPr>
          <w:rFonts w:cs="Arial"/>
          <w:b/>
          <w:color w:val="C0504D"/>
          <w:u w:val="single"/>
        </w:rPr>
        <w:t>:</w:t>
      </w:r>
      <w:r w:rsidR="007E2775" w:rsidRPr="007E2775">
        <w:rPr>
          <w:rFonts w:cs="Arial"/>
          <w:b/>
          <w:color w:val="C0504D"/>
        </w:rPr>
        <w:t xml:space="preserve"> (December 16, 2014)</w:t>
      </w:r>
    </w:p>
    <w:p w:rsidR="007E2775" w:rsidRPr="007E2775" w:rsidRDefault="007E2775" w:rsidP="007E2775">
      <w:pPr>
        <w:ind w:left="3150"/>
        <w:rPr>
          <w:rFonts w:cs="Arial"/>
        </w:rPr>
      </w:pPr>
      <w:r w:rsidRPr="007E2775">
        <w:rPr>
          <w:rFonts w:cs="Arial"/>
        </w:rPr>
        <w:t>9:00 – 11:00</w:t>
      </w:r>
      <w:r w:rsidRPr="007E2775">
        <w:rPr>
          <w:rFonts w:cs="Arial"/>
        </w:rPr>
        <w:tab/>
      </w:r>
      <w:r w:rsidRPr="007E2775">
        <w:rPr>
          <w:rFonts w:cs="Arial"/>
        </w:rPr>
        <w:tab/>
        <w:t>3</w:t>
      </w:r>
      <w:r w:rsidRPr="007E2775">
        <w:rPr>
          <w:rFonts w:cs="Arial"/>
          <w:vertAlign w:val="superscript"/>
        </w:rPr>
        <w:t>rd</w:t>
      </w:r>
      <w:r w:rsidRPr="007E2775">
        <w:rPr>
          <w:rFonts w:cs="Arial"/>
        </w:rPr>
        <w:t xml:space="preserve"> Period Final Exam</w:t>
      </w:r>
    </w:p>
    <w:p w:rsidR="007E2775" w:rsidRPr="007E2775" w:rsidRDefault="007E2775" w:rsidP="007E2775">
      <w:pPr>
        <w:ind w:left="3150"/>
        <w:rPr>
          <w:rFonts w:cs="Arial"/>
        </w:rPr>
      </w:pPr>
      <w:r w:rsidRPr="007E2775">
        <w:rPr>
          <w:rFonts w:cs="Arial"/>
        </w:rPr>
        <w:t>11:10 – 1:10</w:t>
      </w:r>
      <w:r w:rsidRPr="007E2775">
        <w:rPr>
          <w:rFonts w:cs="Arial"/>
        </w:rPr>
        <w:tab/>
      </w:r>
      <w:r w:rsidRPr="007E2775">
        <w:rPr>
          <w:rFonts w:cs="Arial"/>
        </w:rPr>
        <w:tab/>
        <w:t>4</w:t>
      </w:r>
      <w:r w:rsidRPr="007E2775">
        <w:rPr>
          <w:rFonts w:cs="Arial"/>
          <w:vertAlign w:val="superscript"/>
        </w:rPr>
        <w:t>th</w:t>
      </w:r>
      <w:r w:rsidRPr="007E2775">
        <w:rPr>
          <w:rFonts w:cs="Arial"/>
        </w:rPr>
        <w:t xml:space="preserve"> Period Final Exam</w:t>
      </w:r>
    </w:p>
    <w:p w:rsidR="007E2775" w:rsidRPr="007E2775" w:rsidRDefault="002B7A10" w:rsidP="007E2775">
      <w:pPr>
        <w:ind w:left="3150"/>
        <w:rPr>
          <w:rFonts w:cs="Arial"/>
          <w:b/>
          <w:color w:val="C0504D"/>
        </w:rPr>
      </w:pPr>
      <w:r>
        <w:rPr>
          <w:rFonts w:cs="Arial"/>
          <w:b/>
          <w:color w:val="C0504D"/>
          <w:u w:val="single"/>
        </w:rPr>
        <w:t>Thurs</w:t>
      </w:r>
      <w:r w:rsidR="007E2775">
        <w:rPr>
          <w:rFonts w:cs="Arial"/>
          <w:b/>
          <w:color w:val="C0504D"/>
          <w:u w:val="single"/>
        </w:rPr>
        <w:t>day</w:t>
      </w:r>
      <w:r w:rsidR="007E2775" w:rsidRPr="007E2775">
        <w:rPr>
          <w:rFonts w:cs="Arial"/>
          <w:b/>
          <w:color w:val="C0504D"/>
          <w:u w:val="single"/>
        </w:rPr>
        <w:t>:</w:t>
      </w:r>
      <w:r w:rsidR="007E2775" w:rsidRPr="007E2775">
        <w:rPr>
          <w:rFonts w:cs="Arial"/>
          <w:b/>
          <w:color w:val="C0504D"/>
        </w:rPr>
        <w:t xml:space="preserve"> (December 17, 2014)</w:t>
      </w:r>
    </w:p>
    <w:p w:rsidR="007E2775" w:rsidRPr="007E2775" w:rsidRDefault="007E2775" w:rsidP="007E2775">
      <w:pPr>
        <w:ind w:left="3150"/>
        <w:rPr>
          <w:rFonts w:cs="Arial"/>
        </w:rPr>
      </w:pPr>
      <w:r w:rsidRPr="007E2775">
        <w:rPr>
          <w:rFonts w:cs="Arial"/>
        </w:rPr>
        <w:t>9:00 – 11:00</w:t>
      </w:r>
      <w:r w:rsidRPr="007E2775">
        <w:rPr>
          <w:rFonts w:cs="Arial"/>
        </w:rPr>
        <w:tab/>
      </w:r>
      <w:r w:rsidRPr="007E2775">
        <w:rPr>
          <w:rFonts w:cs="Arial"/>
        </w:rPr>
        <w:tab/>
        <w:t>5</w:t>
      </w:r>
      <w:r w:rsidRPr="007E2775">
        <w:rPr>
          <w:rFonts w:cs="Arial"/>
          <w:vertAlign w:val="superscript"/>
        </w:rPr>
        <w:t>th</w:t>
      </w:r>
      <w:r w:rsidRPr="007E2775">
        <w:rPr>
          <w:rFonts w:cs="Arial"/>
        </w:rPr>
        <w:t xml:space="preserve"> Period Final Exam</w:t>
      </w:r>
    </w:p>
    <w:p w:rsidR="007E2775" w:rsidRPr="007E2775" w:rsidRDefault="007E2775" w:rsidP="007E2775">
      <w:pPr>
        <w:ind w:left="3150"/>
        <w:rPr>
          <w:rFonts w:cs="Arial"/>
        </w:rPr>
      </w:pPr>
      <w:r w:rsidRPr="007E2775">
        <w:rPr>
          <w:rFonts w:cs="Arial"/>
        </w:rPr>
        <w:t>11:10 – 1:10</w:t>
      </w:r>
      <w:r w:rsidRPr="007E2775">
        <w:rPr>
          <w:rFonts w:cs="Arial"/>
        </w:rPr>
        <w:tab/>
      </w:r>
      <w:r w:rsidRPr="007E2775">
        <w:rPr>
          <w:rFonts w:cs="Arial"/>
        </w:rPr>
        <w:tab/>
        <w:t>6</w:t>
      </w:r>
      <w:r w:rsidRPr="007E2775">
        <w:rPr>
          <w:rFonts w:cs="Arial"/>
          <w:vertAlign w:val="superscript"/>
        </w:rPr>
        <w:t>th</w:t>
      </w:r>
      <w:r w:rsidRPr="007E2775">
        <w:rPr>
          <w:rFonts w:cs="Arial"/>
        </w:rPr>
        <w:t xml:space="preserve"> Period Final Exam</w:t>
      </w:r>
    </w:p>
    <w:p w:rsidR="007E2775" w:rsidRPr="007E2775" w:rsidRDefault="002B7A10" w:rsidP="007E2775">
      <w:pPr>
        <w:ind w:left="3150"/>
        <w:rPr>
          <w:rFonts w:cs="Arial"/>
          <w:b/>
          <w:color w:val="C0504D"/>
        </w:rPr>
      </w:pPr>
      <w:r>
        <w:rPr>
          <w:rFonts w:cs="Arial"/>
          <w:b/>
          <w:color w:val="C0504D"/>
          <w:u w:val="single"/>
        </w:rPr>
        <w:t>Fri</w:t>
      </w:r>
      <w:r w:rsidR="007E2775">
        <w:rPr>
          <w:rFonts w:cs="Arial"/>
          <w:b/>
          <w:color w:val="C0504D"/>
          <w:u w:val="single"/>
        </w:rPr>
        <w:t>day</w:t>
      </w:r>
      <w:r w:rsidR="007E2775" w:rsidRPr="007E2775">
        <w:rPr>
          <w:rFonts w:cs="Arial"/>
          <w:b/>
          <w:color w:val="C0504D"/>
          <w:u w:val="single"/>
        </w:rPr>
        <w:t>:</w:t>
      </w:r>
      <w:r w:rsidR="007E2775" w:rsidRPr="007E2775">
        <w:rPr>
          <w:rFonts w:cs="Arial"/>
          <w:b/>
          <w:color w:val="C0504D"/>
        </w:rPr>
        <w:t xml:space="preserve"> (December 18, 2014)</w:t>
      </w:r>
    </w:p>
    <w:p w:rsidR="007E2775" w:rsidRPr="007E2775" w:rsidRDefault="007E2775" w:rsidP="007E2775">
      <w:pPr>
        <w:ind w:left="3150"/>
        <w:rPr>
          <w:rFonts w:cs="Arial"/>
        </w:rPr>
      </w:pPr>
      <w:r w:rsidRPr="007E2775">
        <w:rPr>
          <w:rFonts w:cs="Arial"/>
        </w:rPr>
        <w:t xml:space="preserve">9:00 – 11:00 </w:t>
      </w:r>
      <w:r w:rsidRPr="007E2775">
        <w:rPr>
          <w:rFonts w:cs="Arial"/>
        </w:rPr>
        <w:tab/>
      </w:r>
      <w:r w:rsidRPr="007E2775">
        <w:rPr>
          <w:rFonts w:cs="Arial"/>
        </w:rPr>
        <w:tab/>
        <w:t>7</w:t>
      </w:r>
      <w:r w:rsidRPr="007E2775">
        <w:rPr>
          <w:rFonts w:cs="Arial"/>
          <w:vertAlign w:val="superscript"/>
        </w:rPr>
        <w:t>th</w:t>
      </w:r>
      <w:r w:rsidRPr="007E2775">
        <w:rPr>
          <w:rFonts w:cs="Arial"/>
        </w:rPr>
        <w:t xml:space="preserve"> Period Final Exam</w:t>
      </w:r>
    </w:p>
    <w:p w:rsidR="007E2775" w:rsidRPr="007E2775" w:rsidRDefault="007E2775" w:rsidP="0027456D">
      <w:pPr>
        <w:ind w:left="3150"/>
      </w:pPr>
      <w:r w:rsidRPr="007E2775">
        <w:rPr>
          <w:rFonts w:cs="Arial"/>
        </w:rPr>
        <w:t>11:10 – 1:10</w:t>
      </w:r>
      <w:r w:rsidRPr="007E2775">
        <w:rPr>
          <w:rFonts w:cs="Arial"/>
        </w:rPr>
        <w:tab/>
      </w:r>
      <w:r w:rsidRPr="007E2775">
        <w:rPr>
          <w:rFonts w:cs="Arial"/>
        </w:rPr>
        <w:tab/>
        <w:t>8</w:t>
      </w:r>
      <w:r w:rsidRPr="007E2775">
        <w:rPr>
          <w:rFonts w:cs="Arial"/>
          <w:vertAlign w:val="superscript"/>
        </w:rPr>
        <w:t>th</w:t>
      </w:r>
      <w:r w:rsidRPr="007E2775">
        <w:rPr>
          <w:rFonts w:cs="Arial"/>
        </w:rPr>
        <w:t xml:space="preserve"> Period Final Exam</w:t>
      </w:r>
    </w:p>
    <w:sectPr w:rsidR="007E2775" w:rsidRPr="007E2775" w:rsidSect="00E54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ffy">
    <w:altName w:val="Kristen ITC"/>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89D"/>
    <w:multiLevelType w:val="hybridMultilevel"/>
    <w:tmpl w:val="DEC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E72A6"/>
    <w:multiLevelType w:val="hybridMultilevel"/>
    <w:tmpl w:val="5C189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BC30DD"/>
    <w:multiLevelType w:val="hybridMultilevel"/>
    <w:tmpl w:val="F5A0B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834304"/>
    <w:multiLevelType w:val="hybridMultilevel"/>
    <w:tmpl w:val="4E78B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246862"/>
    <w:multiLevelType w:val="hybridMultilevel"/>
    <w:tmpl w:val="9D2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61F27"/>
    <w:multiLevelType w:val="hybridMultilevel"/>
    <w:tmpl w:val="8B20F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046E13"/>
    <w:multiLevelType w:val="hybridMultilevel"/>
    <w:tmpl w:val="2E3C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663AD"/>
    <w:multiLevelType w:val="hybridMultilevel"/>
    <w:tmpl w:val="7CD6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DC32D2"/>
    <w:multiLevelType w:val="hybridMultilevel"/>
    <w:tmpl w:val="A5A88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65F2B"/>
    <w:multiLevelType w:val="hybridMultilevel"/>
    <w:tmpl w:val="76A04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9"/>
  </w:num>
  <w:num w:numId="6">
    <w:abstractNumId w:val="0"/>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F35612"/>
    <w:rsid w:val="000419F7"/>
    <w:rsid w:val="00051FA3"/>
    <w:rsid w:val="00054AEA"/>
    <w:rsid w:val="00096630"/>
    <w:rsid w:val="000F6516"/>
    <w:rsid w:val="001713CD"/>
    <w:rsid w:val="001830AA"/>
    <w:rsid w:val="0027209D"/>
    <w:rsid w:val="0027456D"/>
    <w:rsid w:val="002B7A10"/>
    <w:rsid w:val="0031075E"/>
    <w:rsid w:val="00331ABC"/>
    <w:rsid w:val="003600CD"/>
    <w:rsid w:val="003976CF"/>
    <w:rsid w:val="003A0BD3"/>
    <w:rsid w:val="003A3D71"/>
    <w:rsid w:val="003D2020"/>
    <w:rsid w:val="004238E4"/>
    <w:rsid w:val="004D736F"/>
    <w:rsid w:val="0058651A"/>
    <w:rsid w:val="006129A3"/>
    <w:rsid w:val="00613CE2"/>
    <w:rsid w:val="006F7412"/>
    <w:rsid w:val="00741A34"/>
    <w:rsid w:val="00760AF8"/>
    <w:rsid w:val="00766573"/>
    <w:rsid w:val="007E2775"/>
    <w:rsid w:val="00815294"/>
    <w:rsid w:val="00824928"/>
    <w:rsid w:val="008B389B"/>
    <w:rsid w:val="0090137F"/>
    <w:rsid w:val="00935640"/>
    <w:rsid w:val="00992F91"/>
    <w:rsid w:val="009931CF"/>
    <w:rsid w:val="009C0D21"/>
    <w:rsid w:val="009C2D7B"/>
    <w:rsid w:val="00BD6141"/>
    <w:rsid w:val="00C45E14"/>
    <w:rsid w:val="00C71998"/>
    <w:rsid w:val="00D374BB"/>
    <w:rsid w:val="00D619A9"/>
    <w:rsid w:val="00D82A48"/>
    <w:rsid w:val="00DE10F6"/>
    <w:rsid w:val="00DF1C16"/>
    <w:rsid w:val="00E21580"/>
    <w:rsid w:val="00E5469B"/>
    <w:rsid w:val="00E54CDA"/>
    <w:rsid w:val="00E63030"/>
    <w:rsid w:val="00F26CAF"/>
    <w:rsid w:val="00F35612"/>
    <w:rsid w:val="00F52B38"/>
    <w:rsid w:val="00F536F1"/>
    <w:rsid w:val="00F6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6630"/>
    <w:pPr>
      <w:spacing w:after="0" w:line="240" w:lineRule="auto"/>
    </w:pPr>
  </w:style>
  <w:style w:type="paragraph" w:styleId="ListParagraph">
    <w:name w:val="List Paragraph"/>
    <w:basedOn w:val="Normal"/>
    <w:uiPriority w:val="34"/>
    <w:qFormat/>
    <w:rsid w:val="008B389B"/>
    <w:pPr>
      <w:ind w:left="720"/>
      <w:contextualSpacing/>
    </w:pPr>
  </w:style>
  <w:style w:type="paragraph" w:styleId="BodyText2">
    <w:name w:val="Body Text 2"/>
    <w:basedOn w:val="Normal"/>
    <w:link w:val="BodyText2Char"/>
    <w:semiHidden/>
    <w:rsid w:val="00F52B38"/>
    <w:pPr>
      <w:spacing w:after="0" w:line="240" w:lineRule="auto"/>
    </w:pPr>
    <w:rPr>
      <w:rFonts w:ascii="Taffy" w:eastAsia="Times New Roman" w:hAnsi="Taffy" w:cs="Times New Roman"/>
      <w:b/>
      <w:bCs/>
      <w:sz w:val="40"/>
      <w:szCs w:val="28"/>
    </w:rPr>
  </w:style>
  <w:style w:type="character" w:customStyle="1" w:styleId="BodyText2Char">
    <w:name w:val="Body Text 2 Char"/>
    <w:basedOn w:val="DefaultParagraphFont"/>
    <w:link w:val="BodyText2"/>
    <w:semiHidden/>
    <w:rsid w:val="00F52B38"/>
    <w:rPr>
      <w:rFonts w:ascii="Taffy" w:eastAsia="Times New Roman" w:hAnsi="Taffy" w:cs="Times New Roman"/>
      <w:b/>
      <w:bCs/>
      <w:sz w:val="40"/>
      <w:szCs w:val="28"/>
    </w:rPr>
  </w:style>
  <w:style w:type="table" w:customStyle="1" w:styleId="TableGrid1">
    <w:name w:val="Table Grid1"/>
    <w:basedOn w:val="TableNormal"/>
    <w:next w:val="TableGrid"/>
    <w:uiPriority w:val="99"/>
    <w:rsid w:val="009C2D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2015-11-23T21:39:00Z</dcterms:created>
  <dcterms:modified xsi:type="dcterms:W3CDTF">2015-11-30T17:32:00Z</dcterms:modified>
</cp:coreProperties>
</file>